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A3C10" w14:textId="3FC73B08" w:rsidR="00A3173A" w:rsidRPr="00CA2A40" w:rsidRDefault="00A3173A" w:rsidP="00A3173A">
      <w:pPr>
        <w:pStyle w:val="aff5"/>
        <w:rPr>
          <w:rFonts w:eastAsia="宋体"/>
          <w:szCs w:val="22"/>
          <w:lang w:eastAsia="zh-CN"/>
        </w:rPr>
      </w:pPr>
      <w:bookmarkStart w:id="0" w:name="_Toc193024528"/>
      <w:r w:rsidRPr="00CA2A40">
        <w:rPr>
          <w:szCs w:val="22"/>
        </w:rPr>
        <w:t>3GPP TSG-RAN WG4 Meeting #</w:t>
      </w:r>
      <w:r w:rsidRPr="00CA2A40">
        <w:rPr>
          <w:rFonts w:cs="Arial"/>
          <w:szCs w:val="22"/>
        </w:rPr>
        <w:t>11</w:t>
      </w:r>
      <w:r>
        <w:rPr>
          <w:rFonts w:cs="Arial"/>
          <w:szCs w:val="22"/>
        </w:rPr>
        <w:t>2</w:t>
      </w:r>
      <w:r w:rsidRPr="00CA2A40">
        <w:rPr>
          <w:rFonts w:cs="Arial"/>
          <w:szCs w:val="22"/>
        </w:rPr>
        <w:t xml:space="preserve">      </w:t>
      </w:r>
      <w:r w:rsidRPr="00CA2A40">
        <w:rPr>
          <w:rFonts w:eastAsia="宋体" w:hint="eastAsia"/>
          <w:szCs w:val="22"/>
          <w:lang w:eastAsia="zh-CN"/>
        </w:rPr>
        <w:t xml:space="preserve">            </w:t>
      </w:r>
      <w:r w:rsidRPr="00CA2A40">
        <w:rPr>
          <w:rFonts w:eastAsia="宋体"/>
          <w:szCs w:val="22"/>
          <w:lang w:eastAsia="zh-CN"/>
        </w:rPr>
        <w:t xml:space="preserve">   </w:t>
      </w:r>
      <w:r w:rsidRPr="00CA2A40">
        <w:rPr>
          <w:rFonts w:eastAsia="宋体" w:hint="eastAsia"/>
          <w:szCs w:val="22"/>
          <w:lang w:eastAsia="zh-CN"/>
        </w:rPr>
        <w:t xml:space="preserve">         </w:t>
      </w:r>
      <w:r>
        <w:rPr>
          <w:rFonts w:eastAsia="宋体"/>
          <w:szCs w:val="22"/>
          <w:lang w:eastAsia="zh-CN"/>
        </w:rPr>
        <w:t xml:space="preserve">    </w:t>
      </w:r>
      <w:r w:rsidRPr="00CA2A40">
        <w:rPr>
          <w:rFonts w:eastAsia="宋体" w:hint="eastAsia"/>
          <w:szCs w:val="22"/>
          <w:lang w:eastAsia="zh-CN"/>
        </w:rPr>
        <w:t xml:space="preserve">  </w:t>
      </w:r>
      <w:r w:rsidRPr="00CA2A40">
        <w:rPr>
          <w:rFonts w:eastAsia="宋体"/>
          <w:szCs w:val="22"/>
          <w:lang w:eastAsia="zh-CN"/>
        </w:rPr>
        <w:t xml:space="preserve">    </w:t>
      </w:r>
      <w:r w:rsidR="00B7111B">
        <w:rPr>
          <w:rFonts w:eastAsia="宋体"/>
          <w:szCs w:val="22"/>
          <w:lang w:eastAsia="zh-CN"/>
        </w:rPr>
        <w:t xml:space="preserve">                                               </w:t>
      </w:r>
      <w:r w:rsidR="00B16D91" w:rsidRPr="00B16D91">
        <w:rPr>
          <w:szCs w:val="22"/>
        </w:rPr>
        <w:t>R4-2412572</w:t>
      </w:r>
      <w:bookmarkStart w:id="1" w:name="_GoBack"/>
      <w:bookmarkEnd w:id="1"/>
    </w:p>
    <w:p w14:paraId="49FF3C2C" w14:textId="6E9354B4" w:rsidR="008F4E80" w:rsidRPr="00A3173A" w:rsidRDefault="00A3173A" w:rsidP="00A3173A">
      <w:pPr>
        <w:pStyle w:val="aff5"/>
        <w:rPr>
          <w:rFonts w:eastAsia="宋体"/>
          <w:szCs w:val="22"/>
          <w:lang w:eastAsia="zh-CN"/>
        </w:rPr>
      </w:pPr>
      <w:r>
        <w:rPr>
          <w:rFonts w:cs="Arial"/>
          <w:szCs w:val="22"/>
        </w:rPr>
        <w:t>Maastricht</w:t>
      </w:r>
      <w:r w:rsidRPr="00CA2A40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Netherlands</w:t>
      </w:r>
      <w:r w:rsidRPr="00CA2A40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August</w:t>
      </w:r>
      <w:r w:rsidRPr="00CA2A4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19 - 23</w:t>
      </w:r>
      <w:r w:rsidRPr="00CA2A40">
        <w:rPr>
          <w:szCs w:val="22"/>
        </w:rPr>
        <w:t>, 202</w:t>
      </w:r>
      <w:r w:rsidRPr="00CA2A40">
        <w:rPr>
          <w:rFonts w:eastAsia="宋体"/>
          <w:szCs w:val="22"/>
          <w:lang w:eastAsia="zh-CN"/>
        </w:rPr>
        <w:t>4</w:t>
      </w: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7AF1D5BC" w:rsidR="0037119B" w:rsidRPr="00A3173A" w:rsidRDefault="0037119B" w:rsidP="00023F5D">
      <w:pPr>
        <w:tabs>
          <w:tab w:val="left" w:pos="1985"/>
        </w:tabs>
        <w:ind w:left="1980" w:hanging="1980"/>
        <w:rPr>
          <w:rStyle w:val="af8"/>
          <w:rFonts w:ascii="Arial" w:eastAsiaTheme="minorEastAsia" w:hAnsi="Arial" w:cs="Arial"/>
          <w:sz w:val="22"/>
        </w:rPr>
      </w:pPr>
      <w:r w:rsidRPr="00A3173A">
        <w:rPr>
          <w:rFonts w:ascii="Arial" w:hAnsi="Arial" w:cs="Arial"/>
          <w:b/>
          <w:sz w:val="22"/>
          <w:lang w:val="en-US"/>
        </w:rPr>
        <w:t>Title:</w:t>
      </w:r>
      <w:r w:rsidRPr="00A3173A">
        <w:rPr>
          <w:rFonts w:ascii="Arial" w:hAnsi="Arial" w:cs="Arial"/>
          <w:sz w:val="22"/>
          <w:lang w:val="en-US"/>
        </w:rPr>
        <w:t xml:space="preserve"> </w:t>
      </w:r>
      <w:r w:rsidRPr="00A3173A">
        <w:rPr>
          <w:rFonts w:ascii="Arial" w:hAnsi="Arial" w:cs="Arial"/>
          <w:sz w:val="22"/>
          <w:lang w:val="en-US"/>
        </w:rPr>
        <w:tab/>
      </w:r>
      <w:bookmarkStart w:id="2" w:name="OLE_LINK25"/>
      <w:r w:rsidR="00B7111B" w:rsidRPr="00B7111B">
        <w:rPr>
          <w:rFonts w:ascii="Arial" w:hAnsi="Arial" w:cs="Arial"/>
          <w:sz w:val="22"/>
          <w:lang w:val="en-US"/>
        </w:rPr>
        <w:t>On MIMO layer evaluation for 6Rx UE</w:t>
      </w:r>
    </w:p>
    <w:bookmarkEnd w:id="2"/>
    <w:p w14:paraId="16D1BC0E" w14:textId="77777777" w:rsidR="0037119B" w:rsidRPr="00A3173A" w:rsidRDefault="0037119B" w:rsidP="004D5606">
      <w:pPr>
        <w:tabs>
          <w:tab w:val="left" w:pos="1985"/>
        </w:tabs>
        <w:rPr>
          <w:rStyle w:val="af8"/>
          <w:rFonts w:ascii="Arial" w:hAnsi="Arial" w:cs="Arial"/>
          <w:sz w:val="22"/>
          <w:lang w:val="fr-FR"/>
        </w:rPr>
      </w:pPr>
      <w:r w:rsidRPr="00A3173A">
        <w:rPr>
          <w:rFonts w:ascii="Arial" w:hAnsi="Arial" w:cs="Arial"/>
          <w:b/>
          <w:sz w:val="22"/>
          <w:lang w:val="fr-FR"/>
        </w:rPr>
        <w:t xml:space="preserve">Source: </w:t>
      </w:r>
      <w:r w:rsidRPr="00A3173A">
        <w:rPr>
          <w:rFonts w:ascii="Arial" w:hAnsi="Arial" w:cs="Arial"/>
          <w:b/>
          <w:sz w:val="22"/>
          <w:lang w:val="fr-FR"/>
        </w:rPr>
        <w:tab/>
      </w:r>
      <w:r w:rsidR="00492450" w:rsidRPr="00A3173A">
        <w:rPr>
          <w:rStyle w:val="af8"/>
          <w:rFonts w:ascii="Arial" w:hAnsi="Arial" w:cs="Arial"/>
          <w:sz w:val="22"/>
          <w:lang w:val="fr-FR"/>
        </w:rPr>
        <w:t>Huawei</w:t>
      </w:r>
      <w:r w:rsidR="000E6313" w:rsidRPr="00A3173A">
        <w:rPr>
          <w:rStyle w:val="af8"/>
          <w:rFonts w:ascii="Arial" w:hAnsi="Arial" w:cs="Arial"/>
          <w:sz w:val="22"/>
          <w:lang w:val="fr-FR"/>
        </w:rPr>
        <w:t>, HiSilicon</w:t>
      </w:r>
    </w:p>
    <w:p w14:paraId="07282DEC" w14:textId="7178DBC4" w:rsidR="0037119B" w:rsidRPr="00A3173A" w:rsidRDefault="0037119B" w:rsidP="00C63050">
      <w:pPr>
        <w:tabs>
          <w:tab w:val="left" w:pos="1980"/>
        </w:tabs>
        <w:rPr>
          <w:rStyle w:val="af8"/>
          <w:rFonts w:ascii="Arial" w:hAnsi="Arial" w:cs="Arial"/>
          <w:sz w:val="22"/>
          <w:lang w:val="pt-BR"/>
        </w:rPr>
      </w:pPr>
      <w:r w:rsidRPr="00A3173A">
        <w:rPr>
          <w:rFonts w:ascii="Arial" w:hAnsi="Arial" w:cs="Arial"/>
          <w:b/>
          <w:sz w:val="22"/>
          <w:lang w:val="pt-BR"/>
        </w:rPr>
        <w:t>Agenda item:</w:t>
      </w:r>
      <w:r w:rsidRPr="00A3173A">
        <w:rPr>
          <w:rFonts w:ascii="Arial" w:hAnsi="Arial" w:cs="Arial"/>
          <w:sz w:val="22"/>
          <w:lang w:val="pt-BR"/>
        </w:rPr>
        <w:tab/>
      </w:r>
      <w:r w:rsidR="002D6ED3" w:rsidRPr="00A3173A">
        <w:rPr>
          <w:rFonts w:ascii="Arial" w:hAnsi="Arial" w:cs="Arial"/>
          <w:sz w:val="22"/>
          <w:lang w:val="pt-BR"/>
        </w:rPr>
        <w:t>8.1.1.3.2</w:t>
      </w:r>
    </w:p>
    <w:p w14:paraId="2B765921" w14:textId="77777777" w:rsidR="0037119B" w:rsidRPr="00A3173A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sz w:val="22"/>
          <w:lang w:val="pt-BR"/>
        </w:rPr>
      </w:pPr>
      <w:r w:rsidRPr="00A3173A">
        <w:rPr>
          <w:rFonts w:ascii="Arial" w:hAnsi="Arial" w:cs="Arial"/>
          <w:b/>
          <w:sz w:val="22"/>
          <w:lang w:val="pt-BR"/>
        </w:rPr>
        <w:t>Document for:</w:t>
      </w:r>
      <w:r w:rsidRPr="00A3173A">
        <w:rPr>
          <w:rFonts w:ascii="Arial" w:hAnsi="Arial" w:cs="Arial"/>
          <w:sz w:val="22"/>
          <w:lang w:val="pt-BR"/>
        </w:rPr>
        <w:tab/>
      </w:r>
      <w:r w:rsidR="00224CDF" w:rsidRPr="00A3173A">
        <w:rPr>
          <w:rFonts w:ascii="Arial" w:hAnsi="Arial" w:cs="Arial"/>
          <w:sz w:val="22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1F4F3F27" w14:textId="03A925EA" w:rsidR="00010930" w:rsidRDefault="002D6ED3" w:rsidP="00844D86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A WF on requirements for 6Rx was approved in RAN4 #111 meeting, one part is MIMO layers evaluation. This contribution provides our related views.</w:t>
      </w:r>
    </w:p>
    <w:bookmarkEnd w:id="0"/>
    <w:p w14:paraId="58C99F83" w14:textId="6B3D3507" w:rsidR="00337224" w:rsidRDefault="00902E4C" w:rsidP="00337224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Arial" w:eastAsia="Calibri" w:hAnsi="Arial" w:cs="Arial"/>
          <w:sz w:val="32"/>
          <w:lang w:eastAsia="zh-CN"/>
        </w:rPr>
      </w:pPr>
      <w:r>
        <w:rPr>
          <w:rFonts w:ascii="Arial" w:eastAsia="Calibri" w:hAnsi="Arial" w:cs="Arial"/>
          <w:sz w:val="32"/>
          <w:lang w:eastAsia="zh-CN"/>
        </w:rPr>
        <w:t xml:space="preserve">Discussions </w:t>
      </w:r>
    </w:p>
    <w:p w14:paraId="182888FB" w14:textId="77777777" w:rsidR="0013416E" w:rsidRDefault="0013416E" w:rsidP="002D6ED3">
      <w:pPr>
        <w:pStyle w:val="aff3"/>
      </w:pPr>
    </w:p>
    <w:p w14:paraId="05E8990C" w14:textId="59C1627B" w:rsidR="002D6ED3" w:rsidRPr="002D6ED3" w:rsidRDefault="00910E20" w:rsidP="002D6ED3">
      <w:pPr>
        <w:pStyle w:val="aff3"/>
      </w:pPr>
      <w:r>
        <w:rPr>
          <w:rFonts w:hint="eastAsia"/>
        </w:rPr>
        <w:t>Evaluation</w:t>
      </w:r>
      <w:r>
        <w:t xml:space="preserve"> methodology</w:t>
      </w:r>
    </w:p>
    <w:p w14:paraId="50708DA3" w14:textId="5E68B43E" w:rsidR="00994EFB" w:rsidRDefault="004B46F6" w:rsidP="0013416E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To fairly</w:t>
      </w:r>
      <w:r w:rsidR="004B3214">
        <w:rPr>
          <w:rFonts w:eastAsiaTheme="minorEastAsia"/>
        </w:rPr>
        <w:t xml:space="preserve"> compare the 6 Layers performance with 4 Layers</w:t>
      </w:r>
      <w:r w:rsidR="00994F3E">
        <w:rPr>
          <w:rFonts w:eastAsiaTheme="minorEastAsia"/>
        </w:rPr>
        <w:t xml:space="preserve">, </w:t>
      </w:r>
      <w:r w:rsidR="004B3214">
        <w:rPr>
          <w:rFonts w:eastAsiaTheme="minorEastAsia"/>
        </w:rPr>
        <w:t xml:space="preserve">considering the test metric is throughput, it </w:t>
      </w:r>
      <w:r w:rsidR="00337590">
        <w:rPr>
          <w:rFonts w:eastAsiaTheme="minorEastAsia"/>
        </w:rPr>
        <w:t xml:space="preserve">is </w:t>
      </w:r>
      <w:r w:rsidR="00646F34">
        <w:rPr>
          <w:rFonts w:eastAsiaTheme="minorEastAsia"/>
        </w:rPr>
        <w:t>straightforward</w:t>
      </w:r>
      <w:r w:rsidR="004B3214">
        <w:rPr>
          <w:rFonts w:eastAsiaTheme="minorEastAsia"/>
        </w:rPr>
        <w:t xml:space="preserve"> to use link adaption for simulations,</w:t>
      </w:r>
      <w:r w:rsidR="00337590">
        <w:rPr>
          <w:rFonts w:eastAsiaTheme="minorEastAsia"/>
        </w:rPr>
        <w:t xml:space="preserve"> while</w:t>
      </w:r>
      <w:r w:rsidR="004B3214">
        <w:rPr>
          <w:rFonts w:eastAsiaTheme="minorEastAsia"/>
        </w:rPr>
        <w:t xml:space="preserve"> fixed </w:t>
      </w:r>
      <w:r w:rsidR="00146BEC">
        <w:rPr>
          <w:rFonts w:eastAsiaTheme="minorEastAsia"/>
        </w:rPr>
        <w:t>FRC</w:t>
      </w:r>
      <w:r w:rsidR="004B3214">
        <w:rPr>
          <w:rFonts w:eastAsiaTheme="minorEastAsia"/>
        </w:rPr>
        <w:t xml:space="preserve"> </w:t>
      </w:r>
      <w:r w:rsidR="00146BEC">
        <w:rPr>
          <w:rFonts w:eastAsiaTheme="minorEastAsia"/>
        </w:rPr>
        <w:t>is</w:t>
      </w:r>
      <w:r w:rsidR="004B3214">
        <w:rPr>
          <w:rFonts w:eastAsiaTheme="minorEastAsia"/>
        </w:rPr>
        <w:t xml:space="preserve"> </w:t>
      </w:r>
      <w:r w:rsidR="00337590">
        <w:rPr>
          <w:rFonts w:eastAsiaTheme="minorEastAsia"/>
        </w:rPr>
        <w:t>normally</w:t>
      </w:r>
      <w:r w:rsidR="004B3214">
        <w:rPr>
          <w:rFonts w:eastAsiaTheme="minorEastAsia"/>
        </w:rPr>
        <w:t xml:space="preserve"> for testing purpose </w:t>
      </w:r>
      <w:r w:rsidR="00013326">
        <w:rPr>
          <w:rFonts w:eastAsiaTheme="minorEastAsia"/>
        </w:rPr>
        <w:t>but not so fit for</w:t>
      </w:r>
      <w:r w:rsidR="004B3214">
        <w:rPr>
          <w:rFonts w:eastAsiaTheme="minorEastAsia"/>
        </w:rPr>
        <w:t xml:space="preserve"> reflect</w:t>
      </w:r>
      <w:r w:rsidR="00013326">
        <w:rPr>
          <w:rFonts w:eastAsiaTheme="minorEastAsia"/>
        </w:rPr>
        <w:t>ing</w:t>
      </w:r>
      <w:r w:rsidR="004B3214">
        <w:rPr>
          <w:rFonts w:eastAsiaTheme="minorEastAsia"/>
        </w:rPr>
        <w:t xml:space="preserve"> the </w:t>
      </w:r>
      <w:r w:rsidR="000772BB">
        <w:rPr>
          <w:rFonts w:eastAsiaTheme="minorEastAsia"/>
        </w:rPr>
        <w:t>real-time</w:t>
      </w:r>
      <w:r w:rsidR="004B3214">
        <w:rPr>
          <w:rFonts w:eastAsiaTheme="minorEastAsia"/>
        </w:rPr>
        <w:t xml:space="preserve"> </w:t>
      </w:r>
      <w:r w:rsidR="00646F34">
        <w:rPr>
          <w:rFonts w:eastAsiaTheme="minorEastAsia"/>
        </w:rPr>
        <w:t>link level performance</w:t>
      </w:r>
      <w:r w:rsidR="004B3214">
        <w:rPr>
          <w:rFonts w:eastAsiaTheme="minorEastAsia"/>
        </w:rPr>
        <w:t>.</w:t>
      </w:r>
      <w:r w:rsidR="0013416E">
        <w:rPr>
          <w:rFonts w:eastAsiaTheme="minorEastAsia"/>
        </w:rPr>
        <w:t xml:space="preserve"> </w:t>
      </w:r>
      <w:r w:rsidR="00337590">
        <w:rPr>
          <w:rFonts w:eastAsiaTheme="minorEastAsia"/>
        </w:rPr>
        <w:t>So w</w:t>
      </w:r>
      <w:r w:rsidR="0013416E">
        <w:rPr>
          <w:rFonts w:eastAsiaTheme="minorEastAsia"/>
        </w:rPr>
        <w:t>e</w:t>
      </w:r>
      <w:r w:rsidR="00337590">
        <w:rPr>
          <w:rFonts w:eastAsiaTheme="minorEastAsia"/>
        </w:rPr>
        <w:t xml:space="preserve"> propose</w:t>
      </w:r>
      <w:r w:rsidR="0013416E">
        <w:rPr>
          <w:rFonts w:eastAsiaTheme="minorEastAsia"/>
        </w:rPr>
        <w:t xml:space="preserve"> </w:t>
      </w:r>
      <w:r w:rsidR="00337590">
        <w:rPr>
          <w:rFonts w:eastAsiaTheme="minorEastAsia"/>
        </w:rPr>
        <w:t>to adopt</w:t>
      </w:r>
      <w:r w:rsidR="0013416E">
        <w:rPr>
          <w:rFonts w:eastAsiaTheme="minorEastAsia"/>
        </w:rPr>
        <w:t xml:space="preserve"> link adaption</w:t>
      </w:r>
      <w:r w:rsidR="00337590">
        <w:rPr>
          <w:rFonts w:eastAsiaTheme="minorEastAsia"/>
        </w:rPr>
        <w:t xml:space="preserve"> for evaluation</w:t>
      </w:r>
      <w:r w:rsidR="0013416E">
        <w:rPr>
          <w:rFonts w:eastAsiaTheme="minorEastAsia"/>
        </w:rPr>
        <w:t xml:space="preserve">. </w:t>
      </w:r>
      <w:r w:rsidR="00646F34">
        <w:rPr>
          <w:rFonts w:eastAsiaTheme="minorEastAsia"/>
        </w:rPr>
        <w:t xml:space="preserve">Additionally, base station side scheduling algorithm such as OLLA is not considered here, so that MCS will be determined purely based on CSI feedback. </w:t>
      </w:r>
      <w:r w:rsidR="0013416E">
        <w:rPr>
          <w:rFonts w:eastAsiaTheme="minorEastAsia"/>
        </w:rPr>
        <w:t xml:space="preserve">However, </w:t>
      </w:r>
      <w:r w:rsidR="00CE332F">
        <w:rPr>
          <w:rFonts w:eastAsiaTheme="minorEastAsia"/>
        </w:rPr>
        <w:t xml:space="preserve">considering </w:t>
      </w:r>
      <w:r w:rsidR="0013416E">
        <w:rPr>
          <w:rFonts w:eastAsiaTheme="minorEastAsia"/>
        </w:rPr>
        <w:t xml:space="preserve">the </w:t>
      </w:r>
      <w:r w:rsidR="00CE332F">
        <w:rPr>
          <w:rFonts w:eastAsiaTheme="minorEastAsia"/>
        </w:rPr>
        <w:t>challenge</w:t>
      </w:r>
      <w:r w:rsidR="0013416E">
        <w:rPr>
          <w:rFonts w:eastAsiaTheme="minorEastAsia"/>
        </w:rPr>
        <w:t xml:space="preserve"> of calibration, </w:t>
      </w:r>
      <w:r w:rsidR="00CE332F">
        <w:rPr>
          <w:rFonts w:eastAsiaTheme="minorEastAsia"/>
        </w:rPr>
        <w:t xml:space="preserve">we are open to discuss </w:t>
      </w:r>
      <w:r w:rsidR="00337590">
        <w:rPr>
          <w:rFonts w:eastAsiaTheme="minorEastAsia"/>
        </w:rPr>
        <w:t xml:space="preserve">in case any reasonable </w:t>
      </w:r>
      <w:r w:rsidR="00646F34">
        <w:rPr>
          <w:rFonts w:eastAsiaTheme="minorEastAsia"/>
        </w:rPr>
        <w:t>solution based on fix FRC can be proposed</w:t>
      </w:r>
      <w:r w:rsidR="00CE332F">
        <w:rPr>
          <w:rFonts w:eastAsiaTheme="minorEastAsia"/>
        </w:rPr>
        <w:t xml:space="preserve">. </w:t>
      </w:r>
    </w:p>
    <w:p w14:paraId="77EFC511" w14:textId="5EA5DCBF" w:rsidR="00EE3F7C" w:rsidRDefault="0013416E" w:rsidP="00EE3F7C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roposal 1: RAN4 to use link adaption without OLLA for evaluation as baseline</w:t>
      </w:r>
      <w:r w:rsidR="00CE0951">
        <w:rPr>
          <w:rFonts w:eastAsiaTheme="minorEastAsia"/>
        </w:rPr>
        <w:t>.</w:t>
      </w:r>
    </w:p>
    <w:p w14:paraId="2287FB4B" w14:textId="6D3A8A9D" w:rsidR="00D17B1B" w:rsidRPr="004D0FC4" w:rsidRDefault="004D0FC4" w:rsidP="00A22CFF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For fixed FRC, RAN4 could simulate serval MCSs for 4</w:t>
      </w:r>
      <w:r w:rsidR="00CA1430">
        <w:rPr>
          <w:rFonts w:eastAsiaTheme="minorEastAsia"/>
        </w:rPr>
        <w:t xml:space="preserve"> </w:t>
      </w:r>
      <w:r>
        <w:rPr>
          <w:rFonts w:eastAsiaTheme="minorEastAsia"/>
        </w:rPr>
        <w:t>Layers and 6</w:t>
      </w:r>
      <w:r w:rsidR="00CA1430">
        <w:rPr>
          <w:rFonts w:eastAsiaTheme="minorEastAsia"/>
        </w:rPr>
        <w:t xml:space="preserve"> </w:t>
      </w:r>
      <w:r>
        <w:rPr>
          <w:rFonts w:eastAsiaTheme="minorEastAsia"/>
        </w:rPr>
        <w:t xml:space="preserve">Layers respectively and compare the </w:t>
      </w:r>
      <w:r w:rsidR="00A22CFF">
        <w:rPr>
          <w:rFonts w:eastAsiaTheme="minorEastAsia"/>
        </w:rPr>
        <w:t xml:space="preserve">maximum Throughput at given SNR, noted that MCS corresponding to the max </w:t>
      </w:r>
      <w:r w:rsidR="00221FDE">
        <w:rPr>
          <w:rFonts w:eastAsiaTheme="minorEastAsia"/>
        </w:rPr>
        <w:t>Throughput</w:t>
      </w:r>
      <w:r w:rsidR="00A22CFF">
        <w:rPr>
          <w:rFonts w:eastAsiaTheme="minorEastAsia"/>
        </w:rPr>
        <w:t xml:space="preserve"> of 4</w:t>
      </w:r>
      <w:r w:rsidR="00EB7AEC">
        <w:rPr>
          <w:rFonts w:eastAsiaTheme="minorEastAsia"/>
        </w:rPr>
        <w:t xml:space="preserve"> </w:t>
      </w:r>
      <w:r w:rsidR="00A22CFF">
        <w:rPr>
          <w:rFonts w:eastAsiaTheme="minorEastAsia"/>
        </w:rPr>
        <w:t>Layers</w:t>
      </w:r>
      <w:r w:rsidR="00146BEC">
        <w:rPr>
          <w:rFonts w:eastAsiaTheme="minorEastAsia"/>
        </w:rPr>
        <w:t xml:space="preserve"> and that of </w:t>
      </w:r>
      <w:r w:rsidR="00A22CFF">
        <w:rPr>
          <w:rFonts w:eastAsiaTheme="minorEastAsia"/>
        </w:rPr>
        <w:t>6</w:t>
      </w:r>
      <w:r w:rsidR="00EB7AEC">
        <w:rPr>
          <w:rFonts w:eastAsiaTheme="minorEastAsia"/>
        </w:rPr>
        <w:t xml:space="preserve"> </w:t>
      </w:r>
      <w:r w:rsidR="00A22CFF">
        <w:rPr>
          <w:rFonts w:eastAsiaTheme="minorEastAsia"/>
        </w:rPr>
        <w:t>Layers could be different.</w:t>
      </w:r>
    </w:p>
    <w:p w14:paraId="3B516C72" w14:textId="2643CC83" w:rsidR="004D0FC4" w:rsidRPr="00A22CFF" w:rsidRDefault="00221FDE" w:rsidP="00EE3F7C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O</w:t>
      </w:r>
      <w:r>
        <w:rPr>
          <w:rFonts w:eastAsiaTheme="minorEastAsia"/>
        </w:rPr>
        <w:t>bservation 1</w:t>
      </w:r>
      <w:r w:rsidR="00A22CFF">
        <w:rPr>
          <w:rFonts w:eastAsiaTheme="minorEastAsia"/>
        </w:rPr>
        <w:t>: For fixed FRC,</w:t>
      </w:r>
      <w:r w:rsidR="00A22CFF" w:rsidRPr="00A22CFF">
        <w:rPr>
          <w:rFonts w:eastAsiaTheme="minorEastAsia"/>
          <w:b w:val="0"/>
        </w:rPr>
        <w:t xml:space="preserve"> </w:t>
      </w:r>
      <w:r w:rsidR="00A22CFF" w:rsidRPr="00A22CFF">
        <w:rPr>
          <w:rFonts w:eastAsiaTheme="minorEastAsia"/>
          <w:bCs/>
        </w:rPr>
        <w:t>RAN4 could simulate serval MCSs for 4</w:t>
      </w:r>
      <w:r w:rsidR="00EB7AEC">
        <w:rPr>
          <w:rFonts w:eastAsiaTheme="minorEastAsia"/>
          <w:bCs/>
        </w:rPr>
        <w:t xml:space="preserve"> </w:t>
      </w:r>
      <w:r w:rsidR="00A22CFF" w:rsidRPr="00A22CFF">
        <w:rPr>
          <w:rFonts w:eastAsiaTheme="minorEastAsia"/>
          <w:bCs/>
        </w:rPr>
        <w:t>Layers and 6</w:t>
      </w:r>
      <w:r w:rsidR="00EB7AEC">
        <w:rPr>
          <w:rFonts w:eastAsiaTheme="minorEastAsia"/>
          <w:bCs/>
        </w:rPr>
        <w:t xml:space="preserve"> </w:t>
      </w:r>
      <w:r w:rsidR="00A22CFF" w:rsidRPr="00A22CFF">
        <w:rPr>
          <w:rFonts w:eastAsiaTheme="minorEastAsia"/>
          <w:bCs/>
        </w:rPr>
        <w:t>Layers respectively and compare the maximum Throughput at given SNR</w:t>
      </w:r>
      <w:r>
        <w:rPr>
          <w:rFonts w:eastAsiaTheme="minorEastAsia"/>
          <w:bCs/>
        </w:rPr>
        <w:t>.</w:t>
      </w:r>
      <w:r w:rsidR="00A22CFF" w:rsidRPr="00A22CFF">
        <w:rPr>
          <w:rFonts w:eastAsiaTheme="minorEastAsia"/>
          <w:bCs/>
        </w:rPr>
        <w:t xml:space="preserve"> </w:t>
      </w:r>
      <w:r>
        <w:rPr>
          <w:rFonts w:eastAsiaTheme="minorEastAsia"/>
          <w:bCs/>
        </w:rPr>
        <w:t>The</w:t>
      </w:r>
      <w:r w:rsidR="00A22CFF" w:rsidRPr="00A22CFF">
        <w:rPr>
          <w:rFonts w:eastAsiaTheme="minorEastAsia"/>
          <w:bCs/>
        </w:rPr>
        <w:t xml:space="preserve"> MCS corresponding to the max </w:t>
      </w:r>
      <w:r>
        <w:rPr>
          <w:rFonts w:eastAsiaTheme="minorEastAsia"/>
          <w:bCs/>
        </w:rPr>
        <w:t>Throughput</w:t>
      </w:r>
      <w:r w:rsidR="00A22CFF" w:rsidRPr="00A22CFF">
        <w:rPr>
          <w:rFonts w:eastAsiaTheme="minorEastAsia"/>
          <w:bCs/>
        </w:rPr>
        <w:t xml:space="preserve"> of 4</w:t>
      </w:r>
      <w:r w:rsidR="00EB7AEC">
        <w:rPr>
          <w:rFonts w:eastAsiaTheme="minorEastAsia"/>
          <w:bCs/>
        </w:rPr>
        <w:t xml:space="preserve"> </w:t>
      </w:r>
      <w:r w:rsidR="00A22CFF" w:rsidRPr="00A22CFF">
        <w:rPr>
          <w:rFonts w:eastAsiaTheme="minorEastAsia"/>
          <w:bCs/>
        </w:rPr>
        <w:t>Layers</w:t>
      </w:r>
      <w:r w:rsidR="00146BEC">
        <w:rPr>
          <w:rFonts w:eastAsiaTheme="minorEastAsia"/>
          <w:bCs/>
        </w:rPr>
        <w:t xml:space="preserve"> and that of </w:t>
      </w:r>
      <w:r w:rsidR="00A22CFF" w:rsidRPr="00A22CFF">
        <w:rPr>
          <w:rFonts w:eastAsiaTheme="minorEastAsia"/>
          <w:bCs/>
        </w:rPr>
        <w:t>6</w:t>
      </w:r>
      <w:r w:rsidR="00EB7AEC">
        <w:rPr>
          <w:rFonts w:eastAsiaTheme="minorEastAsia"/>
          <w:bCs/>
        </w:rPr>
        <w:t xml:space="preserve"> </w:t>
      </w:r>
      <w:r w:rsidR="00A22CFF" w:rsidRPr="00A22CFF">
        <w:rPr>
          <w:rFonts w:eastAsiaTheme="minorEastAsia"/>
          <w:bCs/>
        </w:rPr>
        <w:t>Layers could be different.</w:t>
      </w:r>
    </w:p>
    <w:p w14:paraId="26A5B67A" w14:textId="3E93800C" w:rsidR="00A66B63" w:rsidRPr="009315E3" w:rsidRDefault="009315E3" w:rsidP="00EE3F7C">
      <w:pPr>
        <w:pStyle w:val="proposal"/>
        <w:spacing w:after="120"/>
        <w:rPr>
          <w:rFonts w:eastAsiaTheme="minorEastAsia"/>
          <w:b w:val="0"/>
          <w:bCs/>
        </w:rPr>
      </w:pPr>
      <w:r w:rsidRPr="009315E3">
        <w:rPr>
          <w:rFonts w:eastAsiaTheme="minorEastAsia"/>
          <w:b w:val="0"/>
          <w:bCs/>
        </w:rPr>
        <w:t>It is</w:t>
      </w:r>
      <w:r w:rsidR="00CA1430">
        <w:rPr>
          <w:rFonts w:eastAsiaTheme="minorEastAsia"/>
          <w:b w:val="0"/>
          <w:bCs/>
        </w:rPr>
        <w:t xml:space="preserve"> worth noticing that</w:t>
      </w:r>
      <w:r w:rsidRPr="009315E3">
        <w:rPr>
          <w:rFonts w:eastAsiaTheme="minorEastAsia"/>
          <w:b w:val="0"/>
          <w:bCs/>
        </w:rPr>
        <w:t xml:space="preserve"> for DMRS</w:t>
      </w:r>
      <w:r>
        <w:rPr>
          <w:rFonts w:eastAsiaTheme="minorEastAsia"/>
          <w:b w:val="0"/>
          <w:bCs/>
        </w:rPr>
        <w:t xml:space="preserve"> type1, double DMRS symbol length is needed to support more than 4 </w:t>
      </w:r>
      <w:r w:rsidR="00CA1430">
        <w:rPr>
          <w:rFonts w:eastAsiaTheme="minorEastAsia"/>
          <w:b w:val="0"/>
          <w:bCs/>
        </w:rPr>
        <w:t>Layers</w:t>
      </w:r>
      <w:r>
        <w:rPr>
          <w:rFonts w:eastAsiaTheme="minorEastAsia"/>
          <w:b w:val="0"/>
          <w:bCs/>
        </w:rPr>
        <w:t xml:space="preserve">, which means DMRS overhead of 6 </w:t>
      </w:r>
      <w:r w:rsidR="00CA1430">
        <w:rPr>
          <w:rFonts w:eastAsiaTheme="minorEastAsia"/>
          <w:b w:val="0"/>
          <w:bCs/>
        </w:rPr>
        <w:t xml:space="preserve">Layers </w:t>
      </w:r>
      <w:r>
        <w:rPr>
          <w:rFonts w:eastAsiaTheme="minorEastAsia"/>
          <w:b w:val="0"/>
          <w:bCs/>
        </w:rPr>
        <w:t xml:space="preserve">is more than that of 4 </w:t>
      </w:r>
      <w:r w:rsidR="00CA1430">
        <w:rPr>
          <w:rFonts w:eastAsiaTheme="minorEastAsia"/>
          <w:b w:val="0"/>
          <w:bCs/>
        </w:rPr>
        <w:t>Layers</w:t>
      </w:r>
      <w:r>
        <w:rPr>
          <w:rFonts w:eastAsiaTheme="minorEastAsia"/>
          <w:b w:val="0"/>
          <w:bCs/>
        </w:rPr>
        <w:t xml:space="preserve">. </w:t>
      </w:r>
      <w:r w:rsidR="00146BEC">
        <w:rPr>
          <w:rFonts w:eastAsiaTheme="minorEastAsia"/>
          <w:b w:val="0"/>
          <w:bCs/>
        </w:rPr>
        <w:t>Therefore,</w:t>
      </w:r>
      <w:r>
        <w:rPr>
          <w:rFonts w:eastAsiaTheme="minorEastAsia"/>
          <w:b w:val="0"/>
          <w:bCs/>
        </w:rPr>
        <w:t xml:space="preserve"> the throughput </w:t>
      </w:r>
      <w:r w:rsidR="00146BEC">
        <w:rPr>
          <w:rFonts w:eastAsiaTheme="minorEastAsia"/>
          <w:b w:val="0"/>
          <w:bCs/>
        </w:rPr>
        <w:t>gain</w:t>
      </w:r>
      <w:r>
        <w:rPr>
          <w:rFonts w:eastAsiaTheme="minorEastAsia"/>
          <w:b w:val="0"/>
          <w:bCs/>
        </w:rPr>
        <w:t xml:space="preserve"> </w:t>
      </w:r>
      <w:r w:rsidR="00146BEC">
        <w:rPr>
          <w:rFonts w:eastAsiaTheme="minorEastAsia"/>
          <w:b w:val="0"/>
          <w:bCs/>
        </w:rPr>
        <w:t>of</w:t>
      </w:r>
      <w:r>
        <w:rPr>
          <w:rFonts w:eastAsiaTheme="minorEastAsia"/>
          <w:b w:val="0"/>
          <w:bCs/>
        </w:rPr>
        <w:t xml:space="preserve"> 6 Layers is limited, assume there are </w:t>
      </w:r>
      <w:r w:rsidR="00146BEC">
        <w:rPr>
          <w:rFonts w:eastAsiaTheme="minorEastAsia"/>
          <w:b w:val="0"/>
          <w:bCs/>
        </w:rPr>
        <w:t>2</w:t>
      </w:r>
      <w:r>
        <w:rPr>
          <w:rFonts w:eastAsiaTheme="minorEastAsia"/>
          <w:b w:val="0"/>
          <w:bCs/>
        </w:rPr>
        <w:t xml:space="preserve"> symbols allocate for PD</w:t>
      </w:r>
      <w:r w:rsidR="00146BEC">
        <w:rPr>
          <w:rFonts w:eastAsiaTheme="minorEastAsia"/>
          <w:b w:val="0"/>
          <w:bCs/>
        </w:rPr>
        <w:t>C</w:t>
      </w:r>
      <w:r>
        <w:rPr>
          <w:rFonts w:eastAsiaTheme="minorEastAsia"/>
          <w:b w:val="0"/>
          <w:bCs/>
        </w:rPr>
        <w:t xml:space="preserve">CH, 2 DMRS symbols for PDSCH with 4 layers and 4 DMRS symbols for PDSCH with 6 layers, for </w:t>
      </w:r>
      <w:r w:rsidR="00CD45FB">
        <w:rPr>
          <w:rFonts w:eastAsiaTheme="minorEastAsia"/>
          <w:b w:val="0"/>
          <w:bCs/>
        </w:rPr>
        <w:t xml:space="preserve">the </w:t>
      </w:r>
      <w:r>
        <w:rPr>
          <w:rFonts w:eastAsiaTheme="minorEastAsia"/>
          <w:b w:val="0"/>
          <w:bCs/>
        </w:rPr>
        <w:t>same MCS, the peak Throughput ratio of 6</w:t>
      </w:r>
      <w:r w:rsidR="00CD45FB">
        <w:rPr>
          <w:rFonts w:eastAsiaTheme="minorEastAsia"/>
          <w:b w:val="0"/>
          <w:bCs/>
        </w:rPr>
        <w:t xml:space="preserve"> </w:t>
      </w:r>
      <w:r>
        <w:rPr>
          <w:rFonts w:eastAsiaTheme="minorEastAsia"/>
          <w:b w:val="0"/>
          <w:bCs/>
        </w:rPr>
        <w:t>Layers to 4</w:t>
      </w:r>
      <w:r w:rsidR="00CD45FB">
        <w:rPr>
          <w:rFonts w:eastAsiaTheme="minorEastAsia"/>
          <w:b w:val="0"/>
          <w:bCs/>
        </w:rPr>
        <w:t xml:space="preserve"> </w:t>
      </w:r>
      <w:r>
        <w:rPr>
          <w:rFonts w:eastAsiaTheme="minorEastAsia"/>
          <w:b w:val="0"/>
          <w:bCs/>
        </w:rPr>
        <w:t>Layers is 3/2*</w:t>
      </w:r>
      <w:r w:rsidR="00146BEC">
        <w:rPr>
          <w:rFonts w:eastAsiaTheme="minorEastAsia"/>
          <w:b w:val="0"/>
          <w:bCs/>
        </w:rPr>
        <w:t>(14-2-4)</w:t>
      </w:r>
      <w:r>
        <w:rPr>
          <w:rFonts w:eastAsiaTheme="minorEastAsia"/>
          <w:b w:val="0"/>
          <w:bCs/>
        </w:rPr>
        <w:t>/</w:t>
      </w:r>
      <w:r w:rsidR="00146BEC" w:rsidRPr="00146BEC">
        <w:rPr>
          <w:rFonts w:eastAsiaTheme="minorEastAsia"/>
          <w:b w:val="0"/>
          <w:bCs/>
        </w:rPr>
        <w:t xml:space="preserve"> </w:t>
      </w:r>
      <w:r w:rsidR="00146BEC">
        <w:rPr>
          <w:rFonts w:eastAsiaTheme="minorEastAsia"/>
          <w:b w:val="0"/>
          <w:bCs/>
        </w:rPr>
        <w:t>(14-2-2)</w:t>
      </w:r>
      <w:r>
        <w:rPr>
          <w:rFonts w:eastAsiaTheme="minorEastAsia"/>
          <w:b w:val="0"/>
          <w:bCs/>
        </w:rPr>
        <w:t>=1.2.</w:t>
      </w:r>
    </w:p>
    <w:p w14:paraId="53E9C726" w14:textId="4C0CDA9F" w:rsidR="00A66B63" w:rsidRDefault="009315E3" w:rsidP="00EE3F7C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O</w:t>
      </w:r>
      <w:r>
        <w:rPr>
          <w:rFonts w:eastAsiaTheme="minorEastAsia"/>
        </w:rPr>
        <w:t xml:space="preserve">bservation </w:t>
      </w:r>
      <w:r w:rsidR="00DE68E3">
        <w:rPr>
          <w:rFonts w:eastAsiaTheme="minorEastAsia"/>
        </w:rPr>
        <w:t>2</w:t>
      </w:r>
      <w:r w:rsidR="004D0FC4">
        <w:rPr>
          <w:rFonts w:eastAsiaTheme="minorEastAsia"/>
        </w:rPr>
        <w:t>: For DMRS type 1, 6</w:t>
      </w:r>
      <w:r w:rsidR="00DE68E3">
        <w:rPr>
          <w:rFonts w:eastAsiaTheme="minorEastAsia"/>
        </w:rPr>
        <w:t xml:space="preserve"> </w:t>
      </w:r>
      <w:r w:rsidR="004D0FC4">
        <w:rPr>
          <w:rFonts w:eastAsiaTheme="minorEastAsia"/>
        </w:rPr>
        <w:t xml:space="preserve">Layers </w:t>
      </w:r>
      <w:r w:rsidR="00DE68E3">
        <w:rPr>
          <w:rFonts w:eastAsiaTheme="minorEastAsia"/>
        </w:rPr>
        <w:t xml:space="preserve">will lead to </w:t>
      </w:r>
      <w:r w:rsidR="004D0FC4">
        <w:rPr>
          <w:rFonts w:eastAsiaTheme="minorEastAsia"/>
        </w:rPr>
        <w:t>more DMRS overhead compared to 4</w:t>
      </w:r>
      <w:r w:rsidR="00DE68E3">
        <w:rPr>
          <w:rFonts w:eastAsiaTheme="minorEastAsia"/>
        </w:rPr>
        <w:t xml:space="preserve"> </w:t>
      </w:r>
      <w:r w:rsidR="004D0FC4">
        <w:rPr>
          <w:rFonts w:eastAsiaTheme="minorEastAsia"/>
        </w:rPr>
        <w:t xml:space="preserve">Layers, which </w:t>
      </w:r>
      <w:r w:rsidR="00DE68E3">
        <w:rPr>
          <w:rFonts w:eastAsiaTheme="minorEastAsia"/>
        </w:rPr>
        <w:t>would</w:t>
      </w:r>
      <w:r w:rsidR="004D0FC4">
        <w:rPr>
          <w:rFonts w:eastAsiaTheme="minorEastAsia"/>
        </w:rPr>
        <w:t xml:space="preserve"> limit</w:t>
      </w:r>
      <w:r w:rsidR="00DE68E3">
        <w:rPr>
          <w:rFonts w:eastAsiaTheme="minorEastAsia"/>
        </w:rPr>
        <w:t xml:space="preserve"> the</w:t>
      </w:r>
      <w:r w:rsidR="004D0FC4">
        <w:rPr>
          <w:rFonts w:eastAsiaTheme="minorEastAsia"/>
        </w:rPr>
        <w:t xml:space="preserve"> throughput gain</w:t>
      </w:r>
      <w:r w:rsidR="00947591">
        <w:rPr>
          <w:rFonts w:eastAsiaTheme="minorEastAsia"/>
        </w:rPr>
        <w:t>.</w:t>
      </w:r>
    </w:p>
    <w:p w14:paraId="5A345F6E" w14:textId="77777777" w:rsidR="004D0FC4" w:rsidRDefault="004D0FC4" w:rsidP="00994F3E">
      <w:pPr>
        <w:pStyle w:val="aff3"/>
        <w:rPr>
          <w:lang w:val="en-GB"/>
        </w:rPr>
      </w:pPr>
    </w:p>
    <w:p w14:paraId="1D7A19A4" w14:textId="1982FD85" w:rsidR="00994F3E" w:rsidRDefault="00CE0951" w:rsidP="00994F3E">
      <w:pPr>
        <w:pStyle w:val="aff3"/>
      </w:pPr>
      <w:r>
        <w:t xml:space="preserve">BS </w:t>
      </w:r>
      <w:r w:rsidR="00994F3E">
        <w:t>EVM</w:t>
      </w:r>
    </w:p>
    <w:p w14:paraId="7088C8A2" w14:textId="67F7F689" w:rsidR="00994F3E" w:rsidRDefault="00994F3E" w:rsidP="002D6ED3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Some companies propose to tighten the BS EVM when discussing the feasibility of 6 layers MIMO for 6Rx UEs: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94F3E" w14:paraId="758BDBD4" w14:textId="77777777" w:rsidTr="00994F3E">
        <w:tc>
          <w:tcPr>
            <w:tcW w:w="10457" w:type="dxa"/>
          </w:tcPr>
          <w:p w14:paraId="2BD634A1" w14:textId="77777777" w:rsidR="00994F3E" w:rsidRDefault="00994F3E" w:rsidP="00994F3E">
            <w:pPr>
              <w:rPr>
                <w:b/>
                <w:lang w:eastAsia="zh-CN"/>
              </w:rPr>
            </w:pPr>
            <w:r w:rsidRPr="0090253B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90253B">
              <w:rPr>
                <w:b/>
                <w:u w:val="single"/>
                <w:lang w:eastAsia="ko-KR"/>
              </w:rPr>
              <w:t xml:space="preserve">-1-1: </w:t>
            </w:r>
            <w:r>
              <w:rPr>
                <w:b/>
                <w:u w:val="single"/>
                <w:lang w:eastAsia="ko-KR"/>
              </w:rPr>
              <w:t>T</w:t>
            </w:r>
            <w:r w:rsidRPr="00341054">
              <w:rPr>
                <w:b/>
                <w:u w:val="single"/>
                <w:lang w:eastAsia="ko-KR"/>
              </w:rPr>
              <w:t>ightening BS EVM requirement</w:t>
            </w:r>
          </w:p>
          <w:p w14:paraId="66FC3BB7" w14:textId="5D7C1F8B" w:rsidR="00994F3E" w:rsidRPr="00994F3E" w:rsidRDefault="00994F3E" w:rsidP="00994F3E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 w:rsidRPr="00844AE7">
              <w:rPr>
                <w:lang w:eastAsia="zh-CN"/>
              </w:rPr>
              <w:t xml:space="preserve">: </w:t>
            </w:r>
            <w:r w:rsidRPr="00F5512A">
              <w:rPr>
                <w:lang w:eastAsia="zh-CN"/>
              </w:rPr>
              <w:t xml:space="preserve">RAN4 </w:t>
            </w:r>
            <w:r>
              <w:rPr>
                <w:lang w:eastAsia="zh-CN"/>
              </w:rPr>
              <w:t xml:space="preserve">to further discuss if the </w:t>
            </w:r>
            <w:r w:rsidRPr="00F5512A">
              <w:rPr>
                <w:lang w:eastAsia="zh-CN"/>
              </w:rPr>
              <w:t xml:space="preserve">BS EVM requirement </w:t>
            </w:r>
            <w:r>
              <w:rPr>
                <w:lang w:eastAsia="zh-CN"/>
              </w:rPr>
              <w:t xml:space="preserve">needs to be tightened </w:t>
            </w:r>
            <w:r w:rsidRPr="00F5512A">
              <w:rPr>
                <w:lang w:eastAsia="zh-CN"/>
              </w:rPr>
              <w:t>when discussing the feasibility of 6</w:t>
            </w:r>
            <w:r>
              <w:rPr>
                <w:lang w:eastAsia="zh-CN"/>
              </w:rPr>
              <w:noBreakHyphen/>
            </w:r>
            <w:r w:rsidRPr="00F5512A">
              <w:rPr>
                <w:lang w:eastAsia="zh-CN"/>
              </w:rPr>
              <w:t>Layer MIMO for 6Rx UEs</w:t>
            </w:r>
            <w:r>
              <w:rPr>
                <w:lang w:eastAsia="zh-CN"/>
              </w:rPr>
              <w:t>.</w:t>
            </w:r>
          </w:p>
        </w:tc>
      </w:tr>
    </w:tbl>
    <w:p w14:paraId="4DD8B5BB" w14:textId="1606C1E5" w:rsidR="00994F3E" w:rsidRDefault="00994F3E" w:rsidP="00994F3E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EVM requirements defined in RF spec were </w:t>
      </w:r>
      <w:r w:rsidR="00947591">
        <w:rPr>
          <w:rFonts w:eastAsiaTheme="minorEastAsia"/>
        </w:rPr>
        <w:t>assumed</w:t>
      </w:r>
      <w:r>
        <w:rPr>
          <w:rFonts w:eastAsiaTheme="minorEastAsia"/>
        </w:rPr>
        <w:t xml:space="preserve"> for demodulation requirements </w:t>
      </w:r>
      <w:r w:rsidR="00947591">
        <w:rPr>
          <w:rFonts w:eastAsiaTheme="minorEastAsia"/>
        </w:rPr>
        <w:t>derivation and most importantly they are highly related to existing implementation. Furthermore, EVM was not tightened during 8Rx evaluation. So</w:t>
      </w:r>
      <w:r>
        <w:rPr>
          <w:rFonts w:eastAsiaTheme="minorEastAsia"/>
        </w:rPr>
        <w:t xml:space="preserve"> we don’t think it is necessary to tighten the </w:t>
      </w:r>
      <w:r w:rsidR="00CE0951">
        <w:rPr>
          <w:rFonts w:eastAsiaTheme="minorEastAsia"/>
        </w:rPr>
        <w:t>BS EVM</w:t>
      </w:r>
      <w:r w:rsidR="00947591">
        <w:rPr>
          <w:rFonts w:eastAsiaTheme="minorEastAsia"/>
        </w:rPr>
        <w:t xml:space="preserve"> as specified in Table 6.5.2.2-1 in TS 38.101-4:</w:t>
      </w:r>
    </w:p>
    <w:p w14:paraId="5D043278" w14:textId="2E8C072F" w:rsidR="00CE0951" w:rsidRPr="00CE0951" w:rsidRDefault="00CE0951" w:rsidP="00CE0951">
      <w:pPr>
        <w:pStyle w:val="TH"/>
        <w:rPr>
          <w:rFonts w:ascii="Times New Roman" w:hAnsi="Times New Roman" w:cs="Times New Roman"/>
        </w:rPr>
      </w:pPr>
      <w:r w:rsidRPr="00CE0951">
        <w:rPr>
          <w:rFonts w:ascii="Times New Roman" w:hAnsi="Times New Roman" w:cs="Times New Roman"/>
        </w:rPr>
        <w:lastRenderedPageBreak/>
        <w:t>Table 6.5.2.2-1</w:t>
      </w:r>
      <w:r>
        <w:rPr>
          <w:rFonts w:ascii="Times New Roman" w:hAnsi="Times New Roman" w:cs="Times New Roman"/>
        </w:rPr>
        <w:t xml:space="preserve"> in TS 38.101-4</w:t>
      </w:r>
      <w:r w:rsidRPr="00CE0951">
        <w:rPr>
          <w:rFonts w:ascii="Times New Roman" w:hAnsi="Times New Roman" w:cs="Times New Roman"/>
        </w:rPr>
        <w:t xml:space="preserve">: EVM requirements for </w:t>
      </w:r>
      <w:r w:rsidRPr="00CE0951">
        <w:rPr>
          <w:rFonts w:ascii="Times New Roman" w:hAnsi="Times New Roman" w:cs="Times New Roman"/>
          <w:i/>
        </w:rPr>
        <w:t>BS type 1-C</w:t>
      </w:r>
      <w:r w:rsidRPr="00CE0951">
        <w:rPr>
          <w:rFonts w:ascii="Times New Roman" w:hAnsi="Times New Roman" w:cs="Times New Roman"/>
        </w:rPr>
        <w:t xml:space="preserve"> and </w:t>
      </w:r>
      <w:r w:rsidRPr="00CE0951">
        <w:rPr>
          <w:rFonts w:ascii="Times New Roman" w:hAnsi="Times New Roman" w:cs="Times New Roman"/>
          <w:i/>
        </w:rPr>
        <w:t>BS type 1-H</w:t>
      </w:r>
      <w:r w:rsidRPr="00CE0951">
        <w:rPr>
          <w:rFonts w:ascii="Times New Roman" w:hAnsi="Times New Roman" w:cs="Times New Roman"/>
        </w:rPr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CE0951" w:rsidRPr="00CE0951" w14:paraId="48E605E2" w14:textId="77777777" w:rsidTr="00337590">
        <w:trPr>
          <w:cantSplit/>
          <w:jc w:val="center"/>
        </w:trPr>
        <w:tc>
          <w:tcPr>
            <w:tcW w:w="3214" w:type="dxa"/>
          </w:tcPr>
          <w:p w14:paraId="0510FE2A" w14:textId="77777777" w:rsidR="00CE0951" w:rsidRPr="00CE0951" w:rsidRDefault="00CE0951" w:rsidP="00337590">
            <w:pPr>
              <w:pStyle w:val="TAH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</w:rPr>
              <w:t>Modulation scheme for PDSCH</w:t>
            </w:r>
          </w:p>
        </w:tc>
        <w:tc>
          <w:tcPr>
            <w:tcW w:w="2583" w:type="dxa"/>
          </w:tcPr>
          <w:p w14:paraId="77F33931" w14:textId="77777777" w:rsidR="00CE0951" w:rsidRPr="00CE0951" w:rsidRDefault="00CE0951" w:rsidP="00337590">
            <w:pPr>
              <w:pStyle w:val="TAH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</w:rPr>
              <w:t>Required EVM</w:t>
            </w:r>
          </w:p>
        </w:tc>
      </w:tr>
      <w:tr w:rsidR="00CE0951" w:rsidRPr="00CE0951" w14:paraId="0755815C" w14:textId="77777777" w:rsidTr="00337590">
        <w:trPr>
          <w:cantSplit/>
          <w:jc w:val="center"/>
        </w:trPr>
        <w:tc>
          <w:tcPr>
            <w:tcW w:w="3214" w:type="dxa"/>
          </w:tcPr>
          <w:p w14:paraId="3B7C9D52" w14:textId="77777777" w:rsidR="00CE0951" w:rsidRPr="00CE0951" w:rsidRDefault="00CE0951" w:rsidP="00337590">
            <w:pPr>
              <w:pStyle w:val="TAC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</w:rPr>
              <w:t>QPSK</w:t>
            </w:r>
          </w:p>
        </w:tc>
        <w:tc>
          <w:tcPr>
            <w:tcW w:w="2583" w:type="dxa"/>
          </w:tcPr>
          <w:p w14:paraId="36AC340C" w14:textId="77777777" w:rsidR="00CE0951" w:rsidRPr="00CE0951" w:rsidRDefault="00CE0951" w:rsidP="00337590">
            <w:pPr>
              <w:pStyle w:val="TAC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</w:rPr>
              <w:t>17.5 %</w:t>
            </w:r>
          </w:p>
        </w:tc>
      </w:tr>
      <w:tr w:rsidR="00CE0951" w:rsidRPr="00CE0951" w14:paraId="15ACCEBF" w14:textId="77777777" w:rsidTr="00337590">
        <w:trPr>
          <w:cantSplit/>
          <w:jc w:val="center"/>
        </w:trPr>
        <w:tc>
          <w:tcPr>
            <w:tcW w:w="3214" w:type="dxa"/>
          </w:tcPr>
          <w:p w14:paraId="76506775" w14:textId="77777777" w:rsidR="00CE0951" w:rsidRPr="00CE0951" w:rsidRDefault="00CE0951" w:rsidP="00337590">
            <w:pPr>
              <w:pStyle w:val="TAC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</w:rPr>
              <w:t>16QAM</w:t>
            </w:r>
          </w:p>
        </w:tc>
        <w:tc>
          <w:tcPr>
            <w:tcW w:w="2583" w:type="dxa"/>
          </w:tcPr>
          <w:p w14:paraId="059DE6D3" w14:textId="77777777" w:rsidR="00CE0951" w:rsidRPr="00CE0951" w:rsidRDefault="00CE0951" w:rsidP="00337590">
            <w:pPr>
              <w:pStyle w:val="TAC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</w:rPr>
              <w:t>12.5 %</w:t>
            </w:r>
          </w:p>
        </w:tc>
      </w:tr>
      <w:tr w:rsidR="00CE0951" w:rsidRPr="00CE0951" w14:paraId="1BB1B535" w14:textId="77777777" w:rsidTr="00337590">
        <w:trPr>
          <w:cantSplit/>
          <w:jc w:val="center"/>
        </w:trPr>
        <w:tc>
          <w:tcPr>
            <w:tcW w:w="3214" w:type="dxa"/>
          </w:tcPr>
          <w:p w14:paraId="218441AA" w14:textId="77777777" w:rsidR="00CE0951" w:rsidRPr="00CE0951" w:rsidRDefault="00CE0951" w:rsidP="00337590">
            <w:pPr>
              <w:pStyle w:val="TAC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</w:rPr>
              <w:t>64QAM</w:t>
            </w:r>
          </w:p>
        </w:tc>
        <w:tc>
          <w:tcPr>
            <w:tcW w:w="2583" w:type="dxa"/>
          </w:tcPr>
          <w:p w14:paraId="69D7ED26" w14:textId="77777777" w:rsidR="00CE0951" w:rsidRPr="00CE0951" w:rsidRDefault="00CE0951" w:rsidP="00337590">
            <w:pPr>
              <w:pStyle w:val="TAC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</w:rPr>
              <w:t>8 %</w:t>
            </w:r>
          </w:p>
        </w:tc>
      </w:tr>
      <w:tr w:rsidR="00CE0951" w:rsidRPr="00CE0951" w14:paraId="722697A2" w14:textId="77777777" w:rsidTr="00337590">
        <w:trPr>
          <w:cantSplit/>
          <w:jc w:val="center"/>
        </w:trPr>
        <w:tc>
          <w:tcPr>
            <w:tcW w:w="3214" w:type="dxa"/>
          </w:tcPr>
          <w:p w14:paraId="0B816309" w14:textId="77777777" w:rsidR="00CE0951" w:rsidRPr="00CE0951" w:rsidRDefault="00CE0951" w:rsidP="00337590">
            <w:pPr>
              <w:pStyle w:val="TAC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</w:rPr>
              <w:t>256QAM</w:t>
            </w:r>
          </w:p>
        </w:tc>
        <w:tc>
          <w:tcPr>
            <w:tcW w:w="2583" w:type="dxa"/>
          </w:tcPr>
          <w:p w14:paraId="7DC10D42" w14:textId="77777777" w:rsidR="00CE0951" w:rsidRPr="00CE0951" w:rsidRDefault="00CE0951" w:rsidP="00337590">
            <w:pPr>
              <w:pStyle w:val="TAC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</w:rPr>
              <w:t>3.5 %</w:t>
            </w:r>
          </w:p>
        </w:tc>
      </w:tr>
      <w:tr w:rsidR="00CE0951" w:rsidRPr="00CE0951" w14:paraId="6EEC9C0A" w14:textId="77777777" w:rsidTr="00337590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0907" w14:textId="77777777" w:rsidR="00CE0951" w:rsidRPr="00CE0951" w:rsidRDefault="00CE0951" w:rsidP="00337590">
            <w:pPr>
              <w:pStyle w:val="TAC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  <w:lang w:eastAsia="zh-CN"/>
              </w:rPr>
              <w:t>1024QAM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007" w14:textId="77777777" w:rsidR="00CE0951" w:rsidRPr="00CE0951" w:rsidRDefault="00CE0951" w:rsidP="00337590">
            <w:pPr>
              <w:pStyle w:val="TAC"/>
              <w:rPr>
                <w:rFonts w:ascii="Times New Roman" w:hAnsi="Times New Roman" w:cs="Times New Roman"/>
                <w:vertAlign w:val="superscript"/>
                <w:lang w:eastAsia="zh-CN"/>
              </w:rPr>
            </w:pPr>
            <w:r w:rsidRPr="00CE0951">
              <w:rPr>
                <w:rFonts w:ascii="Times New Roman" w:hAnsi="Times New Roman" w:cs="Times New Roman"/>
                <w:lang w:eastAsia="zh-CN"/>
              </w:rPr>
              <w:t>2.5 %</w:t>
            </w:r>
            <w:r w:rsidRPr="00CE0951">
              <w:rPr>
                <w:rFonts w:ascii="Times New Roman" w:hAnsi="Times New Roman" w:cs="Times New Roman"/>
                <w:vertAlign w:val="superscript"/>
                <w:lang w:eastAsia="zh-CN"/>
              </w:rPr>
              <w:t>1</w:t>
            </w:r>
          </w:p>
          <w:p w14:paraId="6ADE5841" w14:textId="77777777" w:rsidR="00CE0951" w:rsidRPr="00CE0951" w:rsidRDefault="00CE0951" w:rsidP="00337590">
            <w:pPr>
              <w:pStyle w:val="TAC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hAnsi="Times New Roman" w:cs="Times New Roman"/>
                <w:lang w:eastAsia="zh-CN"/>
              </w:rPr>
              <w:t>2.8 %</w:t>
            </w:r>
            <w:r w:rsidRPr="00CE0951">
              <w:rPr>
                <w:rFonts w:ascii="Times New Roman" w:hAnsi="Times New Roman" w:cs="Times New Roman"/>
                <w:vertAlign w:val="superscript"/>
                <w:lang w:eastAsia="zh-CN"/>
              </w:rPr>
              <w:t>2</w:t>
            </w:r>
          </w:p>
        </w:tc>
      </w:tr>
      <w:tr w:rsidR="00CE0951" w:rsidRPr="00CE0951" w14:paraId="15D894B2" w14:textId="77777777" w:rsidTr="00337590">
        <w:trPr>
          <w:cantSplit/>
          <w:jc w:val="center"/>
        </w:trPr>
        <w:tc>
          <w:tcPr>
            <w:tcW w:w="5797" w:type="dxa"/>
            <w:gridSpan w:val="2"/>
          </w:tcPr>
          <w:p w14:paraId="062B112A" w14:textId="77777777" w:rsidR="00CE0951" w:rsidRPr="00CE0951" w:rsidRDefault="00CE0951" w:rsidP="00337590">
            <w:pPr>
              <w:pStyle w:val="TAN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CE0951">
              <w:rPr>
                <w:rFonts w:ascii="Times New Roman" w:eastAsiaTheme="minorEastAsia" w:hAnsi="Times New Roman" w:cs="Times New Roman"/>
              </w:rPr>
              <w:t>Note</w:t>
            </w:r>
            <w:r w:rsidRPr="00CE0951">
              <w:rPr>
                <w:rFonts w:ascii="Times New Roman" w:eastAsiaTheme="minorEastAsia" w:hAnsi="Times New Roman" w:cs="Times New Roman"/>
                <w:lang w:eastAsia="zh-CN"/>
              </w:rPr>
              <w:t>1</w:t>
            </w:r>
            <w:r w:rsidRPr="00CE0951">
              <w:rPr>
                <w:rFonts w:ascii="Times New Roman" w:eastAsiaTheme="minorEastAsia" w:hAnsi="Times New Roman" w:cs="Times New Roman"/>
              </w:rPr>
              <w:t>:</w:t>
            </w:r>
            <w:r w:rsidRPr="00CE0951">
              <w:rPr>
                <w:rFonts w:ascii="Times New Roman" w:eastAsiaTheme="minorEastAsia" w:hAnsi="Times New Roman" w:cs="Times New Roman"/>
              </w:rPr>
              <w:tab/>
            </w:r>
            <w:r w:rsidRPr="00CE0951">
              <w:rPr>
                <w:rFonts w:ascii="Times New Roman" w:eastAsiaTheme="minorEastAsia" w:hAnsi="Times New Roman" w:cs="Times New Roman"/>
                <w:lang w:eastAsia="zh-CN"/>
              </w:rPr>
              <w:t>This requirement is applicable for frequencies equal to or below 4.2 GHz.</w:t>
            </w:r>
          </w:p>
          <w:p w14:paraId="3D3E3088" w14:textId="77777777" w:rsidR="00CE0951" w:rsidRPr="00CE0951" w:rsidRDefault="00CE0951" w:rsidP="00337590">
            <w:pPr>
              <w:pStyle w:val="TAN"/>
              <w:rPr>
                <w:rFonts w:ascii="Times New Roman" w:hAnsi="Times New Roman" w:cs="Times New Roman"/>
              </w:rPr>
            </w:pPr>
            <w:r w:rsidRPr="00CE0951">
              <w:rPr>
                <w:rFonts w:ascii="Times New Roman" w:eastAsiaTheme="minorEastAsia" w:hAnsi="Times New Roman" w:cs="Times New Roman"/>
              </w:rPr>
              <w:t xml:space="preserve">Note </w:t>
            </w:r>
            <w:r w:rsidRPr="00CE0951"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  <w:r w:rsidRPr="00CE0951">
              <w:rPr>
                <w:rFonts w:ascii="Times New Roman" w:eastAsiaTheme="minorEastAsia" w:hAnsi="Times New Roman" w:cs="Times New Roman"/>
              </w:rPr>
              <w:t>:</w:t>
            </w:r>
            <w:r w:rsidRPr="00CE0951">
              <w:rPr>
                <w:rFonts w:ascii="Times New Roman" w:eastAsiaTheme="minorEastAsia" w:hAnsi="Times New Roman" w:cs="Times New Roman"/>
              </w:rPr>
              <w:tab/>
            </w:r>
            <w:r w:rsidRPr="00CE0951">
              <w:rPr>
                <w:rFonts w:ascii="Times New Roman" w:eastAsiaTheme="minorEastAsia" w:hAnsi="Times New Roman" w:cs="Times New Roman"/>
                <w:lang w:eastAsia="zh-CN"/>
              </w:rPr>
              <w:t>This requirement is applicable for frequencies above 4.2 GHz.</w:t>
            </w:r>
          </w:p>
        </w:tc>
      </w:tr>
    </w:tbl>
    <w:p w14:paraId="0394D043" w14:textId="189AC559" w:rsidR="00CE332F" w:rsidRPr="00CE0951" w:rsidRDefault="00CE332F" w:rsidP="002D6ED3">
      <w:pPr>
        <w:pStyle w:val="25"/>
        <w:spacing w:after="120"/>
        <w:rPr>
          <w:rFonts w:eastAsiaTheme="minorEastAsia"/>
        </w:rPr>
      </w:pPr>
    </w:p>
    <w:p w14:paraId="6567C7AC" w14:textId="40F2FCE0" w:rsidR="00CE332F" w:rsidRDefault="00CE332F" w:rsidP="00CE332F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roposal </w:t>
      </w:r>
      <w:r w:rsidR="00947591">
        <w:rPr>
          <w:rFonts w:eastAsiaTheme="minorEastAsia"/>
        </w:rPr>
        <w:t>2</w:t>
      </w:r>
      <w:r>
        <w:rPr>
          <w:rFonts w:eastAsiaTheme="minorEastAsia"/>
        </w:rPr>
        <w:t>: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RAN4 shall not tighten the </w:t>
      </w:r>
      <w:r w:rsidR="00947591">
        <w:rPr>
          <w:rFonts w:eastAsiaTheme="minorEastAsia"/>
        </w:rPr>
        <w:t xml:space="preserve">BS </w:t>
      </w:r>
      <w:r>
        <w:rPr>
          <w:rFonts w:eastAsiaTheme="minorEastAsia"/>
        </w:rPr>
        <w:t>EVM</w:t>
      </w:r>
      <w:r w:rsidR="00947591">
        <w:rPr>
          <w:rFonts w:eastAsiaTheme="minorEastAsia"/>
        </w:rPr>
        <w:t xml:space="preserve"> requirements</w:t>
      </w:r>
      <w:r>
        <w:rPr>
          <w:rFonts w:eastAsiaTheme="minorEastAsia"/>
        </w:rPr>
        <w:t xml:space="preserve"> for</w:t>
      </w:r>
      <w:r w:rsidR="00947591">
        <w:rPr>
          <w:rFonts w:eastAsiaTheme="minorEastAsia"/>
        </w:rPr>
        <w:t xml:space="preserve"> 6</w:t>
      </w:r>
      <w:r>
        <w:rPr>
          <w:rFonts w:eastAsiaTheme="minorEastAsia"/>
        </w:rPr>
        <w:t xml:space="preserve"> MIMO layers </w:t>
      </w:r>
      <w:r w:rsidR="00947591">
        <w:rPr>
          <w:rFonts w:eastAsiaTheme="minorEastAsia"/>
        </w:rPr>
        <w:t>feasibility study</w:t>
      </w:r>
      <w:r w:rsidR="00CE0951">
        <w:rPr>
          <w:rFonts w:eastAsiaTheme="minorEastAsia"/>
        </w:rPr>
        <w:t>.</w:t>
      </w:r>
    </w:p>
    <w:p w14:paraId="33A1AB2F" w14:textId="77777777" w:rsidR="00CE332F" w:rsidRDefault="00CE332F" w:rsidP="002D6ED3">
      <w:pPr>
        <w:pStyle w:val="25"/>
        <w:spacing w:after="120"/>
        <w:rPr>
          <w:rFonts w:eastAsiaTheme="minorEastAsia"/>
        </w:rPr>
      </w:pPr>
    </w:p>
    <w:p w14:paraId="3F5E9676" w14:textId="121A05EC" w:rsidR="002D6ED3" w:rsidRPr="002D6ED3" w:rsidRDefault="002D6ED3" w:rsidP="002D6ED3">
      <w:pPr>
        <w:pStyle w:val="25"/>
        <w:spacing w:after="120"/>
        <w:rPr>
          <w:rFonts w:eastAsiaTheme="minorEastAsia"/>
          <w:b/>
          <w:bCs/>
          <w:u w:val="single"/>
        </w:rPr>
      </w:pPr>
      <w:r w:rsidRPr="002D6ED3">
        <w:rPr>
          <w:rFonts w:eastAsiaTheme="minorEastAsia"/>
          <w:b/>
          <w:bCs/>
          <w:u w:val="single"/>
        </w:rPr>
        <w:t>Antenna correlation matrix</w:t>
      </w:r>
    </w:p>
    <w:p w14:paraId="05D50F6F" w14:textId="5C2D0CB2" w:rsidR="00AF4E56" w:rsidRPr="00EE3F7C" w:rsidRDefault="002D6ED3" w:rsidP="00CE0951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 xml:space="preserve">Antenna correlation </w:t>
      </w:r>
      <w:r w:rsidR="00DC7AA1">
        <w:rPr>
          <w:rFonts w:eastAsiaTheme="minorEastAsia"/>
        </w:rPr>
        <w:t xml:space="preserve">highly </w:t>
      </w:r>
      <w:r>
        <w:rPr>
          <w:rFonts w:eastAsiaTheme="minorEastAsia"/>
        </w:rPr>
        <w:t xml:space="preserve">depends on antenna </w:t>
      </w:r>
      <w:r w:rsidR="00DC7AA1">
        <w:rPr>
          <w:rFonts w:eastAsiaTheme="minorEastAsia"/>
        </w:rPr>
        <w:t>design</w:t>
      </w:r>
      <w:r w:rsidR="00F10DEC">
        <w:rPr>
          <w:rFonts w:eastAsiaTheme="minorEastAsia"/>
        </w:rPr>
        <w:t xml:space="preserve">. </w:t>
      </w:r>
      <w:r w:rsidR="00947591">
        <w:rPr>
          <w:rFonts w:eastAsiaTheme="minorEastAsia"/>
        </w:rPr>
        <w:t xml:space="preserve">So we think </w:t>
      </w:r>
      <w:r w:rsidR="004D0E60">
        <w:rPr>
          <w:rFonts w:eastAsiaTheme="minorEastAsia"/>
        </w:rPr>
        <w:t>companies</w:t>
      </w:r>
      <w:r w:rsidR="00DC7AA1">
        <w:rPr>
          <w:rFonts w:eastAsiaTheme="minorEastAsia"/>
        </w:rPr>
        <w:t xml:space="preserve"> </w:t>
      </w:r>
      <w:r w:rsidR="004D0E60">
        <w:rPr>
          <w:rFonts w:eastAsiaTheme="minorEastAsia"/>
        </w:rPr>
        <w:t xml:space="preserve">can start with </w:t>
      </w:r>
      <w:r w:rsidR="00DC7AA1">
        <w:rPr>
          <w:rFonts w:eastAsiaTheme="minorEastAsia"/>
        </w:rPr>
        <w:t>provid</w:t>
      </w:r>
      <w:r w:rsidR="004D0E60">
        <w:rPr>
          <w:rFonts w:eastAsiaTheme="minorEastAsia"/>
        </w:rPr>
        <w:t>ing</w:t>
      </w:r>
      <w:r w:rsidR="00DC7AA1">
        <w:rPr>
          <w:rFonts w:eastAsiaTheme="minorEastAsia"/>
        </w:rPr>
        <w:t xml:space="preserve"> </w:t>
      </w:r>
      <w:r w:rsidR="004D0E60">
        <w:rPr>
          <w:rFonts w:eastAsiaTheme="minorEastAsia"/>
        </w:rPr>
        <w:t xml:space="preserve">reasonable </w:t>
      </w:r>
      <w:r w:rsidR="00DC7AA1">
        <w:rPr>
          <w:rFonts w:eastAsiaTheme="minorEastAsia"/>
        </w:rPr>
        <w:t xml:space="preserve">antenna correlation </w:t>
      </w:r>
      <w:r w:rsidR="004D0E60">
        <w:rPr>
          <w:rFonts w:eastAsiaTheme="minorEastAsia"/>
        </w:rPr>
        <w:t xml:space="preserve">based on e.g. measurement </w:t>
      </w:r>
      <w:r w:rsidR="00CE332F">
        <w:rPr>
          <w:rFonts w:eastAsiaTheme="minorEastAsia"/>
        </w:rPr>
        <w:t>and</w:t>
      </w:r>
      <w:r w:rsidR="00DC7AA1">
        <w:rPr>
          <w:rFonts w:eastAsiaTheme="minorEastAsia"/>
        </w:rPr>
        <w:t xml:space="preserve"> </w:t>
      </w:r>
      <w:r w:rsidR="0039096A">
        <w:rPr>
          <w:rFonts w:eastAsiaTheme="minorEastAsia"/>
        </w:rPr>
        <w:t xml:space="preserve">run the simulation </w:t>
      </w:r>
      <w:r w:rsidR="004D0E60">
        <w:rPr>
          <w:rFonts w:eastAsiaTheme="minorEastAsia"/>
        </w:rPr>
        <w:t>accordingly</w:t>
      </w:r>
      <w:r w:rsidR="0039096A">
        <w:rPr>
          <w:rFonts w:eastAsiaTheme="minorEastAsia"/>
        </w:rPr>
        <w:t>.</w:t>
      </w:r>
      <w:r w:rsidR="004D0E60">
        <w:rPr>
          <w:rFonts w:eastAsiaTheme="minorEastAsia"/>
        </w:rPr>
        <w:t xml:space="preserve"> </w:t>
      </w:r>
      <w:r w:rsidR="0039096A">
        <w:rPr>
          <w:rFonts w:eastAsiaTheme="minorEastAsia"/>
        </w:rPr>
        <w:t xml:space="preserve"> </w:t>
      </w:r>
    </w:p>
    <w:p w14:paraId="6DD7E52D" w14:textId="53BF6CD0" w:rsidR="00CE332F" w:rsidRDefault="00AF4E56" w:rsidP="007572B3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For antenna correlation at BS side, we propose to choose low correlation (</w:t>
      </w:r>
      <m:oMath>
        <m:r>
          <w:rPr>
            <w:rFonts w:ascii="Cambria Math" w:eastAsiaTheme="minorEastAsia" w:hAnsi="Cambria Math"/>
          </w:rPr>
          <m:t>α=0</m:t>
        </m:r>
      </m:oMath>
      <w:r>
        <w:rPr>
          <w:rFonts w:eastAsiaTheme="minorEastAsia"/>
        </w:rPr>
        <w:t>)</w:t>
      </w:r>
      <w:r w:rsidR="00AD7FFD">
        <w:rPr>
          <w:rFonts w:eastAsiaTheme="minorEastAsia"/>
        </w:rPr>
        <w:t xml:space="preserve"> to guarantee the performance of fixed FRC (Random PMI)</w:t>
      </w:r>
      <w:r w:rsidR="001B76C9">
        <w:rPr>
          <w:rFonts w:eastAsiaTheme="minorEastAsia"/>
        </w:rPr>
        <w:t>.</w:t>
      </w:r>
    </w:p>
    <w:p w14:paraId="5D212FD0" w14:textId="630B167F" w:rsidR="00AD7FFD" w:rsidRPr="00EE3F7C" w:rsidRDefault="00AD7FFD">
      <w:pPr>
        <w:pStyle w:val="25"/>
        <w:spacing w:after="120"/>
        <w:rPr>
          <w:rFonts w:eastAsiaTheme="minorEastAsia"/>
        </w:rPr>
      </w:pPr>
      <w:r w:rsidRPr="00AD7FFD">
        <w:rPr>
          <w:rFonts w:eastAsiaTheme="minorEastAsia" w:hint="eastAsia"/>
          <w:b/>
          <w:bCs/>
        </w:rPr>
        <w:t>P</w:t>
      </w:r>
      <w:r w:rsidRPr="00AD7FFD">
        <w:rPr>
          <w:rFonts w:eastAsiaTheme="minorEastAsia"/>
          <w:b/>
          <w:bCs/>
        </w:rPr>
        <w:t xml:space="preserve">roposal </w:t>
      </w:r>
      <w:r w:rsidR="00D07F39">
        <w:rPr>
          <w:rFonts w:eastAsiaTheme="minorEastAsia"/>
          <w:b/>
          <w:bCs/>
        </w:rPr>
        <w:t>3</w:t>
      </w:r>
      <w:r w:rsidRPr="00AD7FFD">
        <w:rPr>
          <w:rFonts w:eastAsiaTheme="minorEastAsia"/>
          <w:b/>
          <w:bCs/>
        </w:rPr>
        <w:t>:</w:t>
      </w:r>
      <w:r w:rsidRPr="00AD7FFD">
        <w:rPr>
          <w:rFonts w:eastAsiaTheme="minorEastAsia" w:hint="eastAsia"/>
          <w:b/>
          <w:bCs/>
        </w:rPr>
        <w:t xml:space="preserve"> </w:t>
      </w:r>
      <w:r w:rsidR="004D0E60">
        <w:rPr>
          <w:rFonts w:eastAsiaTheme="minorEastAsia"/>
          <w:b/>
          <w:bCs/>
        </w:rPr>
        <w:t>Companies</w:t>
      </w:r>
      <w:r w:rsidRPr="00AD7FFD">
        <w:rPr>
          <w:rFonts w:eastAsiaTheme="minorEastAsia"/>
          <w:b/>
          <w:bCs/>
        </w:rPr>
        <w:t xml:space="preserve"> can</w:t>
      </w:r>
      <w:r w:rsidR="004D0E60">
        <w:rPr>
          <w:rFonts w:eastAsiaTheme="minorEastAsia"/>
          <w:b/>
          <w:bCs/>
        </w:rPr>
        <w:t xml:space="preserve"> start with</w:t>
      </w:r>
      <w:r w:rsidRPr="00AD7FFD">
        <w:rPr>
          <w:rFonts w:eastAsiaTheme="minorEastAsia"/>
          <w:b/>
          <w:bCs/>
        </w:rPr>
        <w:t xml:space="preserve"> provid</w:t>
      </w:r>
      <w:r w:rsidR="004D0E60">
        <w:rPr>
          <w:rFonts w:eastAsiaTheme="minorEastAsia"/>
          <w:b/>
          <w:bCs/>
        </w:rPr>
        <w:t>ing</w:t>
      </w:r>
      <w:r w:rsidRPr="00AD7FFD">
        <w:rPr>
          <w:rFonts w:eastAsiaTheme="minorEastAsia"/>
          <w:b/>
          <w:bCs/>
        </w:rPr>
        <w:t xml:space="preserve"> </w:t>
      </w:r>
      <w:r w:rsidR="004D0E60">
        <w:rPr>
          <w:rFonts w:eastAsiaTheme="minorEastAsia"/>
          <w:b/>
          <w:bCs/>
        </w:rPr>
        <w:t xml:space="preserve">reasonable antenna </w:t>
      </w:r>
      <w:r w:rsidRPr="00AD7FFD">
        <w:rPr>
          <w:rFonts w:eastAsiaTheme="minorEastAsia"/>
          <w:b/>
          <w:bCs/>
        </w:rPr>
        <w:t xml:space="preserve">correlation based on </w:t>
      </w:r>
      <w:r w:rsidR="004D0E60">
        <w:rPr>
          <w:rFonts w:eastAsiaTheme="minorEastAsia"/>
          <w:b/>
          <w:bCs/>
        </w:rPr>
        <w:t>e.g. measurement</w:t>
      </w:r>
      <w:r w:rsidRPr="00AD7FFD">
        <w:rPr>
          <w:rFonts w:eastAsiaTheme="minorEastAsia"/>
          <w:b/>
          <w:bCs/>
        </w:rPr>
        <w:t xml:space="preserve"> and</w:t>
      </w:r>
      <w:r w:rsidR="00CE0951">
        <w:rPr>
          <w:rFonts w:eastAsiaTheme="minorEastAsia"/>
          <w:b/>
          <w:bCs/>
        </w:rPr>
        <w:t xml:space="preserve"> </w:t>
      </w:r>
      <w:r w:rsidR="0039096A" w:rsidRPr="00CE0951">
        <w:rPr>
          <w:rFonts w:eastAsiaTheme="minorEastAsia"/>
          <w:b/>
          <w:bCs/>
        </w:rPr>
        <w:t xml:space="preserve">run the simulation </w:t>
      </w:r>
      <w:r w:rsidR="004D0E60">
        <w:rPr>
          <w:rFonts w:eastAsiaTheme="minorEastAsia"/>
          <w:b/>
          <w:bCs/>
        </w:rPr>
        <w:t>accordingly</w:t>
      </w:r>
      <w:r w:rsidRPr="00CE0951">
        <w:rPr>
          <w:rFonts w:eastAsiaTheme="minorEastAsia"/>
          <w:b/>
          <w:bCs/>
        </w:rPr>
        <w:t>.</w:t>
      </w:r>
      <w:r w:rsidRPr="00AD7FFD">
        <w:rPr>
          <w:rFonts w:eastAsiaTheme="minorEastAsia" w:hint="eastAsia"/>
          <w:b/>
          <w:bCs/>
        </w:rPr>
        <w:t xml:space="preserve"> </w:t>
      </w:r>
    </w:p>
    <w:p w14:paraId="5986DBC3" w14:textId="3B6AF87A" w:rsidR="00AD7FFD" w:rsidRPr="00AD7FFD" w:rsidRDefault="00AD7FFD" w:rsidP="00AD7FFD">
      <w:pPr>
        <w:pStyle w:val="25"/>
        <w:spacing w:after="120"/>
        <w:rPr>
          <w:rFonts w:eastAsiaTheme="minorEastAsia"/>
          <w:b/>
          <w:bCs/>
        </w:rPr>
      </w:pPr>
      <w:r w:rsidRPr="00AD7FFD">
        <w:rPr>
          <w:rFonts w:eastAsiaTheme="minorEastAsia" w:hint="eastAsia"/>
          <w:b/>
          <w:bCs/>
        </w:rPr>
        <w:t>P</w:t>
      </w:r>
      <w:r w:rsidRPr="00AD7FFD">
        <w:rPr>
          <w:rFonts w:eastAsiaTheme="minorEastAsia"/>
          <w:b/>
          <w:bCs/>
        </w:rPr>
        <w:t xml:space="preserve">roposal </w:t>
      </w:r>
      <w:r w:rsidR="00D07F39">
        <w:rPr>
          <w:rFonts w:eastAsiaTheme="minorEastAsia"/>
          <w:b/>
          <w:bCs/>
        </w:rPr>
        <w:t>4</w:t>
      </w:r>
      <w:r w:rsidRPr="00AD7FFD">
        <w:rPr>
          <w:rFonts w:eastAsiaTheme="minorEastAsia"/>
          <w:b/>
          <w:bCs/>
        </w:rPr>
        <w:t>:</w:t>
      </w:r>
      <w:r w:rsidRPr="00AD7FFD"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RAN4 to use low correlation </w:t>
      </w:r>
      <w:r w:rsidRPr="00AD7FFD">
        <w:rPr>
          <w:rFonts w:eastAsiaTheme="minorEastAsia"/>
          <w:b/>
          <w:bCs/>
        </w:rPr>
        <w:t>(</w:t>
      </w:r>
      <m:oMath>
        <m:r>
          <m:rPr>
            <m:sty m:val="bi"/>
          </m:rPr>
          <w:rPr>
            <w:rFonts w:ascii="Cambria Math" w:eastAsiaTheme="minorEastAsia" w:hAnsi="Cambria Math"/>
          </w:rPr>
          <m:t>α=0</m:t>
        </m:r>
      </m:oMath>
      <w:r w:rsidRPr="00AD7FFD">
        <w:rPr>
          <w:rFonts w:eastAsiaTheme="minorEastAsia"/>
          <w:b/>
          <w:bCs/>
        </w:rPr>
        <w:t>)</w:t>
      </w:r>
      <w:r w:rsidR="00B30DD5">
        <w:rPr>
          <w:rFonts w:eastAsiaTheme="minorEastAsia"/>
          <w:b/>
          <w:bCs/>
        </w:rPr>
        <w:t xml:space="preserve"> at BS side</w:t>
      </w:r>
      <w:r w:rsidR="00D07F39">
        <w:rPr>
          <w:rFonts w:eastAsiaTheme="minorEastAsia"/>
          <w:b/>
          <w:bCs/>
        </w:rPr>
        <w:t>.</w:t>
      </w:r>
    </w:p>
    <w:p w14:paraId="49AE64AA" w14:textId="591F53C2" w:rsidR="00AD7FFD" w:rsidRDefault="00AD7FFD" w:rsidP="00AD7FFD">
      <w:pPr>
        <w:pStyle w:val="proposal"/>
        <w:spacing w:after="120"/>
        <w:rPr>
          <w:rFonts w:eastAsiaTheme="minorEastAsia"/>
        </w:rPr>
      </w:pPr>
    </w:p>
    <w:p w14:paraId="72CFBF52" w14:textId="7BD689F9" w:rsidR="006B0692" w:rsidRPr="002D6ED3" w:rsidRDefault="00146BEC" w:rsidP="006B0692">
      <w:pPr>
        <w:pStyle w:val="25"/>
        <w:spacing w:after="120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t>MIMO isolation</w:t>
      </w:r>
    </w:p>
    <w:p w14:paraId="534F7AB9" w14:textId="31CF1716" w:rsidR="006B0692" w:rsidRPr="000C5751" w:rsidRDefault="00A22CFF" w:rsidP="00F6393B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 xml:space="preserve">Besides antenna correlation, antenna leakage </w:t>
      </w:r>
      <w:r w:rsidR="00F12A1F">
        <w:rPr>
          <w:rFonts w:eastAsiaTheme="minorEastAsia"/>
        </w:rPr>
        <w:t>is another factor affecting the supported MIMO layers. Therefore, MIMO isolation should also be considered when evaluating the MIMO layers</w:t>
      </w:r>
      <w:r w:rsidR="001B76C9">
        <w:rPr>
          <w:rFonts w:eastAsiaTheme="minorEastAsia"/>
        </w:rPr>
        <w:t>, where</w:t>
      </w:r>
      <w:r w:rsidR="00F12A1F">
        <w:rPr>
          <w:rFonts w:eastAsiaTheme="minorEastAsia"/>
        </w:rPr>
        <w:t xml:space="preserve"> 10dB is typical value for 4 antennas</w:t>
      </w:r>
      <w:r w:rsidR="00CE0951">
        <w:rPr>
          <w:rFonts w:eastAsiaTheme="minorEastAsia"/>
        </w:rPr>
        <w:t xml:space="preserve"> </w:t>
      </w:r>
      <w:r w:rsidR="0039096A">
        <w:rPr>
          <w:rFonts w:eastAsiaTheme="minorEastAsia"/>
        </w:rPr>
        <w:t>[</w:t>
      </w:r>
      <w:r w:rsidR="00F009BC">
        <w:rPr>
          <w:rFonts w:eastAsiaTheme="minorEastAsia"/>
        </w:rPr>
        <w:t xml:space="preserve">TS </w:t>
      </w:r>
      <w:r w:rsidR="0039096A">
        <w:rPr>
          <w:rFonts w:eastAsiaTheme="minorEastAsia"/>
        </w:rPr>
        <w:t>38.101-1]</w:t>
      </w:r>
      <w:r w:rsidR="00F12A1F">
        <w:rPr>
          <w:rFonts w:eastAsiaTheme="minorEastAsia"/>
        </w:rPr>
        <w:t>, companies are encouraged to</w:t>
      </w:r>
      <w:r w:rsidR="00FB127D">
        <w:rPr>
          <w:rFonts w:eastAsiaTheme="minorEastAsia"/>
        </w:rPr>
        <w:t xml:space="preserve"> reuse it.</w:t>
      </w:r>
    </w:p>
    <w:p w14:paraId="19DA9D42" w14:textId="07C75DCB" w:rsidR="006B0692" w:rsidRPr="00F12A1F" w:rsidRDefault="00F12A1F" w:rsidP="00F6393B">
      <w:pPr>
        <w:pStyle w:val="25"/>
        <w:spacing w:after="120"/>
        <w:rPr>
          <w:rFonts w:eastAsiaTheme="minorEastAsia"/>
          <w:b/>
          <w:bCs/>
        </w:rPr>
      </w:pPr>
      <w:r w:rsidRPr="00AD7FFD">
        <w:rPr>
          <w:rFonts w:eastAsiaTheme="minorEastAsia" w:hint="eastAsia"/>
          <w:b/>
          <w:bCs/>
        </w:rPr>
        <w:t>P</w:t>
      </w:r>
      <w:r w:rsidRPr="00AD7FFD">
        <w:rPr>
          <w:rFonts w:eastAsiaTheme="minorEastAsia"/>
          <w:b/>
          <w:bCs/>
        </w:rPr>
        <w:t xml:space="preserve">roposal </w:t>
      </w:r>
      <w:r w:rsidR="001B76C9">
        <w:rPr>
          <w:rFonts w:eastAsiaTheme="minorEastAsia"/>
          <w:b/>
          <w:bCs/>
        </w:rPr>
        <w:t>5</w:t>
      </w:r>
      <w:r w:rsidRPr="00AD7FFD">
        <w:rPr>
          <w:rFonts w:eastAsiaTheme="minorEastAsia"/>
          <w:b/>
          <w:bCs/>
        </w:rPr>
        <w:t>:</w:t>
      </w:r>
      <w:r w:rsidRPr="00AD7FFD"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RAN4 to consider </w:t>
      </w:r>
      <w:r w:rsidR="00F84F6D">
        <w:rPr>
          <w:rFonts w:eastAsiaTheme="minorEastAsia"/>
          <w:b/>
          <w:bCs/>
        </w:rPr>
        <w:t xml:space="preserve">10dB MIMO isolation </w:t>
      </w:r>
      <w:r>
        <w:rPr>
          <w:rFonts w:eastAsiaTheme="minorEastAsia"/>
          <w:b/>
          <w:bCs/>
        </w:rPr>
        <w:t xml:space="preserve">when evaluating the </w:t>
      </w:r>
      <w:r w:rsidR="001B76C9">
        <w:rPr>
          <w:rFonts w:eastAsiaTheme="minorEastAsia"/>
          <w:b/>
          <w:bCs/>
        </w:rPr>
        <w:t xml:space="preserve">6 </w:t>
      </w:r>
      <w:r>
        <w:rPr>
          <w:rFonts w:eastAsiaTheme="minorEastAsia"/>
          <w:b/>
          <w:bCs/>
        </w:rPr>
        <w:t xml:space="preserve">MIMO layers </w:t>
      </w:r>
      <w:r w:rsidR="001B76C9">
        <w:rPr>
          <w:rFonts w:eastAsiaTheme="minorEastAsia"/>
          <w:b/>
          <w:bCs/>
        </w:rPr>
        <w:t>feasibility</w:t>
      </w:r>
      <w:r>
        <w:rPr>
          <w:rFonts w:eastAsiaTheme="minorEastAsia"/>
          <w:b/>
          <w:bCs/>
        </w:rPr>
        <w:t>.</w:t>
      </w:r>
    </w:p>
    <w:p w14:paraId="1858EEB4" w14:textId="77777777" w:rsidR="00F12A1F" w:rsidRPr="00F12A1F" w:rsidRDefault="00F12A1F" w:rsidP="00F6393B">
      <w:pPr>
        <w:pStyle w:val="25"/>
        <w:spacing w:after="120"/>
        <w:rPr>
          <w:rFonts w:eastAsiaTheme="minorEastAsia"/>
          <w:b/>
          <w:bCs/>
          <w:u w:val="single"/>
        </w:rPr>
      </w:pPr>
    </w:p>
    <w:p w14:paraId="67EAE115" w14:textId="621C12FD" w:rsidR="00F6393B" w:rsidRDefault="00F6393B" w:rsidP="00F6393B">
      <w:pPr>
        <w:pStyle w:val="25"/>
        <w:spacing w:after="120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t>Other parameters</w:t>
      </w:r>
    </w:p>
    <w:p w14:paraId="6D3D5975" w14:textId="7F7E5C48" w:rsidR="00F6393B" w:rsidRPr="00F6393B" w:rsidRDefault="00F6393B" w:rsidP="00F6393B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For other</w:t>
      </w:r>
      <w:r w:rsidR="001B76C9">
        <w:rPr>
          <w:rFonts w:eastAsiaTheme="minorEastAsia"/>
        </w:rPr>
        <w:t xml:space="preserve"> parameters</w:t>
      </w:r>
      <w:r>
        <w:rPr>
          <w:rFonts w:eastAsiaTheme="minorEastAsia"/>
        </w:rPr>
        <w:t>, we propose the listed</w:t>
      </w:r>
      <w:r w:rsidR="001B76C9">
        <w:rPr>
          <w:rFonts w:eastAsiaTheme="minorEastAsia"/>
        </w:rPr>
        <w:t xml:space="preserve"> ones</w:t>
      </w:r>
      <w:r w:rsidR="00F551EE">
        <w:rPr>
          <w:rFonts w:eastAsiaTheme="minorEastAsia"/>
        </w:rPr>
        <w:t xml:space="preserve"> in T</w:t>
      </w:r>
      <w:r>
        <w:rPr>
          <w:rFonts w:eastAsiaTheme="minorEastAsia"/>
        </w:rPr>
        <w:t xml:space="preserve">able </w:t>
      </w:r>
      <w:r w:rsidR="00FB127D">
        <w:rPr>
          <w:rFonts w:eastAsiaTheme="minorEastAsia"/>
        </w:rPr>
        <w:t>1</w:t>
      </w:r>
      <w:r>
        <w:rPr>
          <w:rFonts w:eastAsiaTheme="minorEastAsia"/>
        </w:rPr>
        <w:t xml:space="preserve"> </w:t>
      </w:r>
      <w:r w:rsidR="00FB127D">
        <w:rPr>
          <w:rFonts w:eastAsiaTheme="minorEastAsia"/>
        </w:rPr>
        <w:t xml:space="preserve">in appendix </w:t>
      </w:r>
      <w:r>
        <w:rPr>
          <w:rFonts w:eastAsiaTheme="minorEastAsia"/>
        </w:rPr>
        <w:t>as start</w:t>
      </w:r>
      <w:r w:rsidR="001B76C9">
        <w:rPr>
          <w:rFonts w:eastAsiaTheme="minorEastAsia"/>
        </w:rPr>
        <w:t>ing</w:t>
      </w:r>
      <w:r w:rsidR="00F551EE">
        <w:rPr>
          <w:rFonts w:eastAsiaTheme="minorEastAsia"/>
        </w:rPr>
        <w:t xml:space="preserve"> point.</w:t>
      </w:r>
    </w:p>
    <w:p w14:paraId="34C81E84" w14:textId="06EBD1B7" w:rsidR="0013416E" w:rsidRDefault="0013416E" w:rsidP="0013416E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Arial" w:eastAsia="Calibri" w:hAnsi="Arial" w:cs="Arial"/>
          <w:sz w:val="32"/>
          <w:lang w:eastAsia="zh-CN"/>
        </w:rPr>
      </w:pPr>
      <w:r>
        <w:rPr>
          <w:rFonts w:ascii="Arial" w:eastAsia="Calibri" w:hAnsi="Arial" w:cs="Arial"/>
          <w:sz w:val="32"/>
          <w:lang w:eastAsia="zh-CN"/>
        </w:rPr>
        <w:t>Initial simulation results</w:t>
      </w:r>
    </w:p>
    <w:p w14:paraId="1FD8FDE6" w14:textId="1BA17A2B" w:rsidR="006B0692" w:rsidRDefault="00A91E15" w:rsidP="006B0692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In </w:t>
      </w:r>
      <w:r w:rsidR="006B0692">
        <w:rPr>
          <w:rFonts w:eastAsiaTheme="minorEastAsia"/>
        </w:rPr>
        <w:t xml:space="preserve">Clause 3.1 and Clause 3.2 </w:t>
      </w:r>
      <w:r>
        <w:rPr>
          <w:rFonts w:eastAsiaTheme="minorEastAsia"/>
        </w:rPr>
        <w:t xml:space="preserve">we </w:t>
      </w:r>
      <w:r w:rsidR="006B0692">
        <w:rPr>
          <w:rFonts w:eastAsiaTheme="minorEastAsia"/>
        </w:rPr>
        <w:t xml:space="preserve">provide our simulation results. In our simulations, </w:t>
      </w:r>
      <w:r>
        <w:rPr>
          <w:rFonts w:eastAsiaTheme="minorEastAsia"/>
        </w:rPr>
        <w:t xml:space="preserve">the </w:t>
      </w:r>
      <w:r w:rsidR="00FB127D">
        <w:rPr>
          <w:rFonts w:eastAsiaTheme="minorEastAsia"/>
        </w:rPr>
        <w:t xml:space="preserve">proposed </w:t>
      </w:r>
      <w:r w:rsidR="006B0692">
        <w:rPr>
          <w:rFonts w:eastAsiaTheme="minorEastAsia"/>
        </w:rPr>
        <w:t>antenna correlation</w:t>
      </w:r>
      <w:r>
        <w:rPr>
          <w:rFonts w:eastAsiaTheme="minorEastAsia"/>
        </w:rPr>
        <w:t xml:space="preserve"> is</w:t>
      </w:r>
      <w:r w:rsidR="006B0692">
        <w:rPr>
          <w:rFonts w:eastAsiaTheme="minorEastAsia"/>
        </w:rPr>
        <w:t xml:space="preserve"> </w:t>
      </w:r>
      <w:r w:rsidR="00FB127D">
        <w:rPr>
          <w:rFonts w:eastAsiaTheme="minorEastAsia"/>
        </w:rPr>
        <w:t xml:space="preserve">shown </w:t>
      </w:r>
      <w:r w:rsidR="006B0692">
        <w:rPr>
          <w:rFonts w:eastAsiaTheme="minorEastAsia"/>
        </w:rPr>
        <w:t>as follows:</w:t>
      </w:r>
    </w:p>
    <w:p w14:paraId="0860CB48" w14:textId="0D819B41" w:rsidR="006B0692" w:rsidRPr="006B0692" w:rsidRDefault="005D173F" w:rsidP="006B0692">
      <w:pPr>
        <w:pStyle w:val="25"/>
        <w:spacing w:after="12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UE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1.00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1.00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0.30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0.10</m:t>
                        </m:r>
                      </m:e>
                    </m:mr>
                  </m:m>
                  <m:r>
                    <w:rPr>
                      <w:rFonts w:ascii="Cambria Math" w:eastAsiaTheme="minorEastAsia" w:hAnsi="Cambria Math"/>
                    </w:rPr>
                    <m:t xml:space="preserve">     </m:t>
                  </m:r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0.30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0.15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1.00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0.12</m:t>
                        </m:r>
                      </m:e>
                    </m:mr>
                  </m:m>
                  <m:r>
                    <w:rPr>
                      <w:rFonts w:ascii="Cambria Math" w:eastAsiaTheme="minorEastAsia" w:hAnsi="Cambria Math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0.13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0.30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0.20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0.20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0.12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0.15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0.13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0.30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0.12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0.20</m:t>
                        </m:r>
                      </m:e>
                    </m:mr>
                  </m:m>
                  <m:r>
                    <w:rPr>
                      <w:rFonts w:ascii="Cambria Math" w:eastAsiaTheme="minorEastAsia" w:hAnsi="Cambria Math"/>
                    </w:rPr>
                    <m:t xml:space="preserve">     </m:t>
                  </m:r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0.12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1.00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0.20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0.12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0.30</m:t>
                        </m:r>
                      </m:e>
                    </m:mr>
                  </m:m>
                  <m:r>
                    <w:rPr>
                      <w:rFonts w:ascii="Cambria Math" w:eastAsiaTheme="minorEastAsia" w:hAnsi="Cambria Math"/>
                    </w:rPr>
                    <m:t xml:space="preserve">    </m:t>
                  </m:r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0.30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1.00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0.10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1.00</m:t>
                        </m:r>
                      </m:e>
                    </m:mr>
                  </m:m>
                </m:e>
              </m:eqArr>
            </m:e>
          </m:d>
        </m:oMath>
      </m:oMathPara>
    </w:p>
    <w:p w14:paraId="402DB899" w14:textId="0868452E" w:rsidR="006B0692" w:rsidRPr="006B0692" w:rsidRDefault="00F84F6D" w:rsidP="006B0692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 xml:space="preserve">For the time being, </w:t>
      </w:r>
      <w:r w:rsidR="006B0692">
        <w:rPr>
          <w:rFonts w:eastAsiaTheme="minorEastAsia" w:hint="eastAsia"/>
        </w:rPr>
        <w:t>M</w:t>
      </w:r>
      <w:r w:rsidR="006B0692">
        <w:rPr>
          <w:rFonts w:eastAsiaTheme="minorEastAsia"/>
        </w:rPr>
        <w:t>IMO isolation are not modelled</w:t>
      </w:r>
      <w:r w:rsidR="00FF78E4">
        <w:rPr>
          <w:rFonts w:eastAsiaTheme="minorEastAsia"/>
        </w:rPr>
        <w:t xml:space="preserve"> in our simulation</w:t>
      </w:r>
      <w:r w:rsidR="006B0692">
        <w:rPr>
          <w:rFonts w:eastAsiaTheme="minorEastAsia"/>
        </w:rPr>
        <w:t>.</w:t>
      </w:r>
    </w:p>
    <w:p w14:paraId="78DAE6A0" w14:textId="3CB58767" w:rsidR="006B0692" w:rsidRPr="00C00FE3" w:rsidRDefault="006B0692" w:rsidP="006B0692">
      <w:pPr>
        <w:pStyle w:val="20"/>
        <w:ind w:left="0"/>
        <w:rPr>
          <w:rFonts w:ascii="Arial" w:eastAsiaTheme="minorEastAsia" w:hAnsi="Arial" w:cs="Arial"/>
        </w:rPr>
      </w:pPr>
      <w:r w:rsidRPr="00C00FE3">
        <w:rPr>
          <w:rFonts w:ascii="Arial" w:eastAsiaTheme="minorEastAsia" w:hAnsi="Arial" w:cs="Arial"/>
        </w:rPr>
        <w:t xml:space="preserve">Link adaption </w:t>
      </w:r>
    </w:p>
    <w:p w14:paraId="4E392ACB" w14:textId="731A2762" w:rsidR="00E17E3B" w:rsidRDefault="00D26A50" w:rsidP="007572B3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 xml:space="preserve">Two cases are simulated: </w:t>
      </w:r>
    </w:p>
    <w:p w14:paraId="5C2E0974" w14:textId="0DD416BA" w:rsidR="00E17E3B" w:rsidRDefault="00D26A50" w:rsidP="0067675A">
      <w:pPr>
        <w:pStyle w:val="25"/>
        <w:spacing w:after="120"/>
        <w:ind w:firstLine="284"/>
        <w:rPr>
          <w:rFonts w:eastAsiaTheme="minorEastAsia"/>
        </w:rPr>
      </w:pPr>
      <w:r>
        <w:rPr>
          <w:rFonts w:eastAsiaTheme="minorEastAsia"/>
        </w:rPr>
        <w:t>4</w:t>
      </w:r>
      <w:r w:rsidR="00E17E3B">
        <w:rPr>
          <w:rFonts w:eastAsiaTheme="minorEastAsia"/>
        </w:rPr>
        <w:t xml:space="preserve"> </w:t>
      </w:r>
      <w:r>
        <w:rPr>
          <w:rFonts w:eastAsiaTheme="minorEastAsia"/>
        </w:rPr>
        <w:t xml:space="preserve">Layers: UE </w:t>
      </w:r>
      <w:r w:rsidR="0068370C">
        <w:rPr>
          <w:rFonts w:eastAsiaTheme="minorEastAsia"/>
        </w:rPr>
        <w:t xml:space="preserve">is allowed to </w:t>
      </w:r>
      <w:r w:rsidR="00E17E3B">
        <w:rPr>
          <w:rFonts w:eastAsiaTheme="minorEastAsia"/>
        </w:rPr>
        <w:t xml:space="preserve">be scheduled </w:t>
      </w:r>
      <w:r>
        <w:rPr>
          <w:rFonts w:eastAsiaTheme="minorEastAsia"/>
        </w:rPr>
        <w:t>up to 4</w:t>
      </w:r>
      <w:r w:rsidR="00E17E3B">
        <w:rPr>
          <w:rFonts w:eastAsiaTheme="minorEastAsia"/>
        </w:rPr>
        <w:t xml:space="preserve"> </w:t>
      </w:r>
      <w:r>
        <w:rPr>
          <w:rFonts w:eastAsiaTheme="minorEastAsia"/>
        </w:rPr>
        <w:t>Layers</w:t>
      </w:r>
      <w:r w:rsidR="00E17E3B">
        <w:rPr>
          <w:rFonts w:eastAsiaTheme="minorEastAsia"/>
        </w:rPr>
        <w:t>.</w:t>
      </w:r>
    </w:p>
    <w:p w14:paraId="2E03762E" w14:textId="4AFB7784" w:rsidR="004B46F6" w:rsidRDefault="00D26A50" w:rsidP="0067675A">
      <w:pPr>
        <w:pStyle w:val="25"/>
        <w:spacing w:after="120"/>
        <w:ind w:firstLine="284"/>
        <w:rPr>
          <w:rFonts w:eastAsiaTheme="minorEastAsia"/>
        </w:rPr>
      </w:pPr>
      <w:r>
        <w:rPr>
          <w:rFonts w:eastAsiaTheme="minorEastAsia"/>
        </w:rPr>
        <w:t>6</w:t>
      </w:r>
      <w:r w:rsidR="00E17E3B">
        <w:rPr>
          <w:rFonts w:eastAsiaTheme="minorEastAsia"/>
        </w:rPr>
        <w:t xml:space="preserve"> L</w:t>
      </w:r>
      <w:r>
        <w:rPr>
          <w:rFonts w:eastAsiaTheme="minorEastAsia"/>
        </w:rPr>
        <w:t>ayers:</w:t>
      </w:r>
      <w:r w:rsidR="00854055">
        <w:rPr>
          <w:rFonts w:eastAsiaTheme="minorEastAsia"/>
        </w:rPr>
        <w:t xml:space="preserve"> </w:t>
      </w:r>
      <w:r>
        <w:rPr>
          <w:rFonts w:eastAsiaTheme="minorEastAsia"/>
        </w:rPr>
        <w:t xml:space="preserve">UE </w:t>
      </w:r>
      <w:r w:rsidR="0068370C">
        <w:rPr>
          <w:rFonts w:eastAsiaTheme="minorEastAsia"/>
        </w:rPr>
        <w:t>is allowed to</w:t>
      </w:r>
      <w:r>
        <w:rPr>
          <w:rFonts w:eastAsiaTheme="minorEastAsia"/>
        </w:rPr>
        <w:t xml:space="preserve"> </w:t>
      </w:r>
      <w:r w:rsidR="00E17E3B">
        <w:rPr>
          <w:rFonts w:eastAsiaTheme="minorEastAsia"/>
        </w:rPr>
        <w:t xml:space="preserve">be scheduled </w:t>
      </w:r>
      <w:r>
        <w:rPr>
          <w:rFonts w:eastAsiaTheme="minorEastAsia"/>
        </w:rPr>
        <w:t>up to 6</w:t>
      </w:r>
      <w:r w:rsidR="00E17E3B">
        <w:rPr>
          <w:rFonts w:eastAsiaTheme="minorEastAsia"/>
        </w:rPr>
        <w:t xml:space="preserve"> </w:t>
      </w:r>
      <w:r>
        <w:rPr>
          <w:rFonts w:eastAsiaTheme="minorEastAsia"/>
        </w:rPr>
        <w:t>Layers.</w:t>
      </w:r>
    </w:p>
    <w:p w14:paraId="07607D63" w14:textId="301BA903" w:rsidR="00A60736" w:rsidRDefault="003C1C3B" w:rsidP="003C1C3B">
      <w:pPr>
        <w:pStyle w:val="25"/>
        <w:spacing w:after="120"/>
        <w:jc w:val="center"/>
        <w:rPr>
          <w:rFonts w:eastAsiaTheme="minorEastAsia"/>
        </w:rPr>
      </w:pPr>
      <w:r>
        <w:rPr>
          <w:noProof/>
          <w:lang w:val="en-US"/>
        </w:rPr>
        <w:lastRenderedPageBreak/>
        <w:drawing>
          <wp:inline distT="0" distB="0" distL="0" distR="0" wp14:anchorId="302FAB09" wp14:editId="193F0CB2">
            <wp:extent cx="2587877" cy="1984344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18707" cy="2007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213FF" w14:textId="6667B35B" w:rsidR="00207076" w:rsidRDefault="003C1C3B" w:rsidP="00E30F84">
      <w:pPr>
        <w:pStyle w:val="25"/>
        <w:spacing w:after="120"/>
        <w:jc w:val="center"/>
        <w:rPr>
          <w:rFonts w:eastAsiaTheme="minorEastAsia"/>
        </w:rPr>
      </w:pPr>
      <w:r w:rsidRPr="00E30F84">
        <w:rPr>
          <w:rFonts w:eastAsiaTheme="minorEastAsia" w:hint="eastAsia"/>
          <w:b/>
          <w:bCs/>
        </w:rPr>
        <w:t>F</w:t>
      </w:r>
      <w:r w:rsidRPr="00E30F84">
        <w:rPr>
          <w:rFonts w:eastAsiaTheme="minorEastAsia"/>
          <w:b/>
          <w:bCs/>
        </w:rPr>
        <w:t xml:space="preserve">igure 1: simulation results </w:t>
      </w:r>
      <w:r w:rsidR="00E30F84" w:rsidRPr="00E30F84">
        <w:rPr>
          <w:rFonts w:eastAsiaTheme="minorEastAsia"/>
          <w:b/>
          <w:bCs/>
        </w:rPr>
        <w:t>for link adaption</w:t>
      </w:r>
      <w:r w:rsidR="00E30F84">
        <w:rPr>
          <w:rFonts w:eastAsiaTheme="minorEastAsia"/>
        </w:rPr>
        <w:t>.</w:t>
      </w:r>
    </w:p>
    <w:p w14:paraId="1DD88D21" w14:textId="05AC1CBA" w:rsidR="00591635" w:rsidRPr="00591635" w:rsidRDefault="00591635" w:rsidP="00C00FE3">
      <w:pPr>
        <w:pStyle w:val="aff1"/>
        <w:jc w:val="both"/>
        <w:rPr>
          <w:rFonts w:eastAsiaTheme="minorEastAsia"/>
          <w:b w:val="0"/>
          <w:bCs/>
        </w:rPr>
      </w:pPr>
      <w:r w:rsidRPr="00591635">
        <w:rPr>
          <w:rFonts w:eastAsiaTheme="minorEastAsia"/>
          <w:b w:val="0"/>
          <w:bCs/>
        </w:rPr>
        <w:t xml:space="preserve">We can observe that </w:t>
      </w:r>
      <w:r w:rsidR="0068370C">
        <w:rPr>
          <w:rFonts w:eastAsiaTheme="minorEastAsia"/>
          <w:b w:val="0"/>
          <w:bCs/>
        </w:rPr>
        <w:t xml:space="preserve">the two curves for </w:t>
      </w:r>
      <w:r w:rsidRPr="00591635">
        <w:rPr>
          <w:rFonts w:eastAsiaTheme="minorEastAsia"/>
          <w:b w:val="0"/>
          <w:bCs/>
        </w:rPr>
        <w:t>4</w:t>
      </w:r>
      <w:r w:rsidR="0068370C">
        <w:rPr>
          <w:rFonts w:eastAsiaTheme="minorEastAsia"/>
          <w:b w:val="0"/>
          <w:bCs/>
        </w:rPr>
        <w:t xml:space="preserve"> </w:t>
      </w:r>
      <w:r w:rsidRPr="00591635">
        <w:rPr>
          <w:rFonts w:eastAsiaTheme="minorEastAsia"/>
          <w:b w:val="0"/>
          <w:bCs/>
        </w:rPr>
        <w:t>Layers and 6</w:t>
      </w:r>
      <w:r w:rsidR="0068370C">
        <w:rPr>
          <w:rFonts w:eastAsiaTheme="minorEastAsia"/>
          <w:b w:val="0"/>
          <w:bCs/>
        </w:rPr>
        <w:t xml:space="preserve"> </w:t>
      </w:r>
      <w:r w:rsidRPr="00591635">
        <w:rPr>
          <w:rFonts w:eastAsiaTheme="minorEastAsia"/>
          <w:b w:val="0"/>
          <w:bCs/>
        </w:rPr>
        <w:t xml:space="preserve">Layers </w:t>
      </w:r>
      <w:r w:rsidR="0068370C">
        <w:rPr>
          <w:rFonts w:eastAsiaTheme="minorEastAsia"/>
          <w:b w:val="0"/>
          <w:bCs/>
        </w:rPr>
        <w:t>are overlapped</w:t>
      </w:r>
      <w:r w:rsidRPr="00591635">
        <w:rPr>
          <w:rFonts w:eastAsiaTheme="minorEastAsia"/>
          <w:b w:val="0"/>
          <w:bCs/>
        </w:rPr>
        <w:t>.</w:t>
      </w:r>
      <w:r w:rsidR="00C00FE3">
        <w:rPr>
          <w:rFonts w:eastAsiaTheme="minorEastAsia"/>
          <w:b w:val="0"/>
          <w:bCs/>
        </w:rPr>
        <w:t xml:space="preserve"> To better </w:t>
      </w:r>
      <w:r w:rsidR="004C5BC5">
        <w:rPr>
          <w:rFonts w:eastAsiaTheme="minorEastAsia"/>
          <w:b w:val="0"/>
          <w:bCs/>
        </w:rPr>
        <w:t>explain</w:t>
      </w:r>
      <w:r w:rsidR="00C00FE3">
        <w:rPr>
          <w:rFonts w:eastAsiaTheme="minorEastAsia"/>
          <w:b w:val="0"/>
          <w:bCs/>
        </w:rPr>
        <w:t xml:space="preserve"> </w:t>
      </w:r>
      <w:r w:rsidR="004C5BC5">
        <w:rPr>
          <w:rFonts w:eastAsiaTheme="minorEastAsia"/>
          <w:b w:val="0"/>
          <w:bCs/>
        </w:rPr>
        <w:t>i</w:t>
      </w:r>
      <w:r w:rsidR="00C00FE3">
        <w:rPr>
          <w:rFonts w:eastAsiaTheme="minorEastAsia"/>
          <w:b w:val="0"/>
          <w:bCs/>
        </w:rPr>
        <w:t>t</w:t>
      </w:r>
      <w:r w:rsidR="0068370C">
        <w:rPr>
          <w:rFonts w:eastAsiaTheme="minorEastAsia"/>
          <w:b w:val="0"/>
          <w:bCs/>
        </w:rPr>
        <w:t xml:space="preserve">, we extract the rank distribution as in </w:t>
      </w:r>
      <w:r w:rsidRPr="00591635">
        <w:rPr>
          <w:rFonts w:eastAsiaTheme="minorEastAsia" w:hint="eastAsia"/>
          <w:b w:val="0"/>
          <w:bCs/>
        </w:rPr>
        <w:t>T</w:t>
      </w:r>
      <w:r w:rsidRPr="00591635">
        <w:rPr>
          <w:rFonts w:eastAsiaTheme="minorEastAsia"/>
          <w:b w:val="0"/>
          <w:bCs/>
        </w:rPr>
        <w:t xml:space="preserve">able </w:t>
      </w:r>
      <w:r w:rsidR="00F551EE">
        <w:rPr>
          <w:rFonts w:eastAsiaTheme="minorEastAsia"/>
          <w:b w:val="0"/>
          <w:bCs/>
        </w:rPr>
        <w:t>2</w:t>
      </w:r>
      <w:r>
        <w:rPr>
          <w:rFonts w:eastAsiaTheme="minorEastAsia"/>
          <w:b w:val="0"/>
          <w:bCs/>
        </w:rPr>
        <w:t>, it can be observed that Rank</w:t>
      </w:r>
      <w:r w:rsidR="0068370C">
        <w:rPr>
          <w:rFonts w:eastAsiaTheme="minorEastAsia"/>
          <w:b w:val="0"/>
          <w:bCs/>
        </w:rPr>
        <w:t xml:space="preserve"> </w:t>
      </w:r>
      <w:r>
        <w:rPr>
          <w:rFonts w:eastAsiaTheme="minorEastAsia"/>
          <w:b w:val="0"/>
          <w:bCs/>
        </w:rPr>
        <w:t xml:space="preserve">5 and Rank 6 are not scheduled </w:t>
      </w:r>
      <w:r w:rsidR="0068370C">
        <w:rPr>
          <w:rFonts w:eastAsiaTheme="minorEastAsia"/>
          <w:b w:val="0"/>
          <w:bCs/>
        </w:rPr>
        <w:t>even the UE is allowed to</w:t>
      </w:r>
      <w:r>
        <w:rPr>
          <w:rFonts w:eastAsiaTheme="minorEastAsia"/>
          <w:b w:val="0"/>
          <w:bCs/>
        </w:rPr>
        <w:t>.</w:t>
      </w:r>
    </w:p>
    <w:p w14:paraId="0FBA4AAE" w14:textId="57DE3147" w:rsidR="00591635" w:rsidRDefault="00591635" w:rsidP="00591635">
      <w:pPr>
        <w:pStyle w:val="aff1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able </w:t>
      </w:r>
      <w:r w:rsidR="00F551EE">
        <w:rPr>
          <w:rFonts w:eastAsiaTheme="minorEastAsia"/>
        </w:rPr>
        <w:t>2</w:t>
      </w:r>
      <w:r>
        <w:rPr>
          <w:rFonts w:eastAsiaTheme="minorEastAsia"/>
        </w:rPr>
        <w:t>: Rank distribution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06"/>
        <w:gridCol w:w="739"/>
        <w:gridCol w:w="739"/>
        <w:gridCol w:w="739"/>
        <w:gridCol w:w="739"/>
        <w:gridCol w:w="739"/>
        <w:gridCol w:w="739"/>
      </w:tblGrid>
      <w:tr w:rsidR="00591635" w14:paraId="3BCDC424" w14:textId="77777777" w:rsidTr="00591635">
        <w:trPr>
          <w:jc w:val="center"/>
        </w:trPr>
        <w:tc>
          <w:tcPr>
            <w:tcW w:w="0" w:type="auto"/>
          </w:tcPr>
          <w:p w14:paraId="62DD6499" w14:textId="77777777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</w:p>
        </w:tc>
        <w:tc>
          <w:tcPr>
            <w:tcW w:w="0" w:type="auto"/>
            <w:gridSpan w:val="6"/>
          </w:tcPr>
          <w:p w14:paraId="41B0EF01" w14:textId="7BD12E26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</w:t>
            </w:r>
            <w:r>
              <w:rPr>
                <w:rFonts w:eastAsiaTheme="minorEastAsia"/>
              </w:rPr>
              <w:t xml:space="preserve">ank distribution </w:t>
            </w:r>
          </w:p>
        </w:tc>
      </w:tr>
      <w:tr w:rsidR="00591635" w14:paraId="6CC48DBE" w14:textId="6BBCA1DD" w:rsidTr="00591635">
        <w:trPr>
          <w:jc w:val="center"/>
        </w:trPr>
        <w:tc>
          <w:tcPr>
            <w:tcW w:w="0" w:type="auto"/>
          </w:tcPr>
          <w:p w14:paraId="39D55338" w14:textId="7BC5BC0B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NR</w:t>
            </w:r>
          </w:p>
        </w:tc>
        <w:tc>
          <w:tcPr>
            <w:tcW w:w="0" w:type="auto"/>
          </w:tcPr>
          <w:p w14:paraId="47E6652F" w14:textId="5F2BD5FA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</w:t>
            </w:r>
            <w:r>
              <w:rPr>
                <w:rFonts w:eastAsiaTheme="minorEastAsia"/>
              </w:rPr>
              <w:t>ank1</w:t>
            </w:r>
          </w:p>
        </w:tc>
        <w:tc>
          <w:tcPr>
            <w:tcW w:w="0" w:type="auto"/>
          </w:tcPr>
          <w:p w14:paraId="14ED3915" w14:textId="4BE0E6C1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</w:t>
            </w:r>
            <w:r>
              <w:rPr>
                <w:rFonts w:eastAsiaTheme="minorEastAsia"/>
              </w:rPr>
              <w:t>ank2</w:t>
            </w:r>
          </w:p>
        </w:tc>
        <w:tc>
          <w:tcPr>
            <w:tcW w:w="0" w:type="auto"/>
          </w:tcPr>
          <w:p w14:paraId="512135F2" w14:textId="3D6D778E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</w:t>
            </w:r>
            <w:r>
              <w:rPr>
                <w:rFonts w:eastAsiaTheme="minorEastAsia"/>
              </w:rPr>
              <w:t>ank3</w:t>
            </w:r>
          </w:p>
        </w:tc>
        <w:tc>
          <w:tcPr>
            <w:tcW w:w="0" w:type="auto"/>
          </w:tcPr>
          <w:p w14:paraId="021F7037" w14:textId="156C1D50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</w:t>
            </w:r>
            <w:r>
              <w:rPr>
                <w:rFonts w:eastAsiaTheme="minorEastAsia"/>
              </w:rPr>
              <w:t>ank4</w:t>
            </w:r>
          </w:p>
        </w:tc>
        <w:tc>
          <w:tcPr>
            <w:tcW w:w="0" w:type="auto"/>
          </w:tcPr>
          <w:p w14:paraId="3E9A8BAE" w14:textId="1E4D914B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</w:t>
            </w:r>
            <w:r>
              <w:rPr>
                <w:rFonts w:eastAsiaTheme="minorEastAsia"/>
              </w:rPr>
              <w:t>ank5</w:t>
            </w:r>
          </w:p>
        </w:tc>
        <w:tc>
          <w:tcPr>
            <w:tcW w:w="0" w:type="auto"/>
          </w:tcPr>
          <w:p w14:paraId="49ED575F" w14:textId="3B33A5F0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</w:t>
            </w:r>
            <w:r>
              <w:rPr>
                <w:rFonts w:eastAsiaTheme="minorEastAsia"/>
              </w:rPr>
              <w:t>ank6</w:t>
            </w:r>
          </w:p>
        </w:tc>
      </w:tr>
      <w:tr w:rsidR="00591635" w14:paraId="2B85B2F1" w14:textId="313DA417" w:rsidTr="00591635">
        <w:trPr>
          <w:jc w:val="center"/>
        </w:trPr>
        <w:tc>
          <w:tcPr>
            <w:tcW w:w="0" w:type="auto"/>
          </w:tcPr>
          <w:p w14:paraId="4B7EB1C7" w14:textId="71BB1509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0" w:type="auto"/>
          </w:tcPr>
          <w:p w14:paraId="5676ED98" w14:textId="6FEE7214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656A706E" w14:textId="4A0EA71F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7E7FCFEF" w14:textId="16E9A19F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4%</w:t>
            </w:r>
          </w:p>
        </w:tc>
        <w:tc>
          <w:tcPr>
            <w:tcW w:w="0" w:type="auto"/>
          </w:tcPr>
          <w:p w14:paraId="0858F39D" w14:textId="1749902A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  <w:r>
              <w:rPr>
                <w:rFonts w:eastAsiaTheme="minorEastAsia"/>
              </w:rPr>
              <w:t>6%</w:t>
            </w:r>
          </w:p>
        </w:tc>
        <w:tc>
          <w:tcPr>
            <w:tcW w:w="0" w:type="auto"/>
          </w:tcPr>
          <w:p w14:paraId="24CCD243" w14:textId="204C9645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60AB07E4" w14:textId="2452A51D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</w:tr>
      <w:tr w:rsidR="00591635" w14:paraId="7E30D2A0" w14:textId="1C5A8E79" w:rsidTr="00591635">
        <w:trPr>
          <w:jc w:val="center"/>
        </w:trPr>
        <w:tc>
          <w:tcPr>
            <w:tcW w:w="0" w:type="auto"/>
          </w:tcPr>
          <w:p w14:paraId="432E8F68" w14:textId="3122FAEC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2</w:t>
            </w:r>
          </w:p>
        </w:tc>
        <w:tc>
          <w:tcPr>
            <w:tcW w:w="0" w:type="auto"/>
          </w:tcPr>
          <w:p w14:paraId="6C406A09" w14:textId="77FF257B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19C0E0F3" w14:textId="2F2E2382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5BEA29DE" w14:textId="7A1EAEE9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41550D61" w14:textId="228F24A7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00%</w:t>
            </w:r>
          </w:p>
        </w:tc>
        <w:tc>
          <w:tcPr>
            <w:tcW w:w="0" w:type="auto"/>
          </w:tcPr>
          <w:p w14:paraId="591866DC" w14:textId="352D94FB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182EFAE3" w14:textId="11950302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</w:tr>
      <w:tr w:rsidR="00591635" w14:paraId="726F5ECC" w14:textId="5D5B9EB2" w:rsidTr="00591635">
        <w:trPr>
          <w:jc w:val="center"/>
        </w:trPr>
        <w:tc>
          <w:tcPr>
            <w:tcW w:w="0" w:type="auto"/>
          </w:tcPr>
          <w:p w14:paraId="320D51F7" w14:textId="260104EE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0" w:type="auto"/>
          </w:tcPr>
          <w:p w14:paraId="440E44BA" w14:textId="124DDE17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07D97BDA" w14:textId="18150480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4CB92C96" w14:textId="63EF521E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76F04FE1" w14:textId="5451ECAC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00%</w:t>
            </w:r>
          </w:p>
        </w:tc>
        <w:tc>
          <w:tcPr>
            <w:tcW w:w="0" w:type="auto"/>
          </w:tcPr>
          <w:p w14:paraId="1EE3F067" w14:textId="30B938B3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298A5BD0" w14:textId="1CA1236B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</w:tr>
      <w:tr w:rsidR="00591635" w14:paraId="36412EFC" w14:textId="3BF0FD79" w:rsidTr="00591635">
        <w:trPr>
          <w:jc w:val="center"/>
        </w:trPr>
        <w:tc>
          <w:tcPr>
            <w:tcW w:w="0" w:type="auto"/>
          </w:tcPr>
          <w:p w14:paraId="3594A009" w14:textId="3F55F312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6</w:t>
            </w:r>
          </w:p>
        </w:tc>
        <w:tc>
          <w:tcPr>
            <w:tcW w:w="0" w:type="auto"/>
          </w:tcPr>
          <w:p w14:paraId="21CC50B7" w14:textId="504DDC51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37037BB0" w14:textId="795A66E8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2696E545" w14:textId="7818A142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05E6541F" w14:textId="71C3935F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00%</w:t>
            </w:r>
          </w:p>
        </w:tc>
        <w:tc>
          <w:tcPr>
            <w:tcW w:w="0" w:type="auto"/>
          </w:tcPr>
          <w:p w14:paraId="2738ECAA" w14:textId="4CC10ADC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4DDC0A34" w14:textId="6CD8827B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</w:tr>
      <w:tr w:rsidR="00591635" w14:paraId="2AF980C0" w14:textId="0D803B92" w:rsidTr="00591635">
        <w:trPr>
          <w:jc w:val="center"/>
        </w:trPr>
        <w:tc>
          <w:tcPr>
            <w:tcW w:w="0" w:type="auto"/>
          </w:tcPr>
          <w:p w14:paraId="7DB43D5B" w14:textId="3AF31BD5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8</w:t>
            </w:r>
          </w:p>
        </w:tc>
        <w:tc>
          <w:tcPr>
            <w:tcW w:w="0" w:type="auto"/>
          </w:tcPr>
          <w:p w14:paraId="06A2B4AA" w14:textId="5609DF99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5450E19E" w14:textId="1C2ACC44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5F7B9825" w14:textId="34D3C871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2388BFE6" w14:textId="2C6D2224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00%</w:t>
            </w:r>
          </w:p>
        </w:tc>
        <w:tc>
          <w:tcPr>
            <w:tcW w:w="0" w:type="auto"/>
          </w:tcPr>
          <w:p w14:paraId="0B79F8E1" w14:textId="24CA7FFA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614D82FD" w14:textId="491294E1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</w:tr>
      <w:tr w:rsidR="00591635" w14:paraId="5563052A" w14:textId="75A7070A" w:rsidTr="00591635">
        <w:trPr>
          <w:jc w:val="center"/>
        </w:trPr>
        <w:tc>
          <w:tcPr>
            <w:tcW w:w="0" w:type="auto"/>
          </w:tcPr>
          <w:p w14:paraId="40CD18EC" w14:textId="080CDE07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  <w:r>
              <w:rPr>
                <w:rFonts w:eastAsiaTheme="minorEastAsia"/>
              </w:rPr>
              <w:t>0</w:t>
            </w:r>
          </w:p>
        </w:tc>
        <w:tc>
          <w:tcPr>
            <w:tcW w:w="0" w:type="auto"/>
          </w:tcPr>
          <w:p w14:paraId="1741E10A" w14:textId="53D3D80F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2E474FB6" w14:textId="30EB1B74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5C014BE4" w14:textId="6FDE0E34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38C94BAF" w14:textId="14431A81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00%</w:t>
            </w:r>
          </w:p>
        </w:tc>
        <w:tc>
          <w:tcPr>
            <w:tcW w:w="0" w:type="auto"/>
          </w:tcPr>
          <w:p w14:paraId="23C5F063" w14:textId="079C5C6F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7BA3D336" w14:textId="68E660AA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</w:tr>
      <w:tr w:rsidR="00591635" w14:paraId="2289D520" w14:textId="56EAC93C" w:rsidTr="00591635">
        <w:trPr>
          <w:jc w:val="center"/>
        </w:trPr>
        <w:tc>
          <w:tcPr>
            <w:tcW w:w="0" w:type="auto"/>
          </w:tcPr>
          <w:p w14:paraId="52C9EF81" w14:textId="6F612A68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  <w:r>
              <w:rPr>
                <w:rFonts w:eastAsiaTheme="minorEastAsia"/>
              </w:rPr>
              <w:t>2</w:t>
            </w:r>
          </w:p>
        </w:tc>
        <w:tc>
          <w:tcPr>
            <w:tcW w:w="0" w:type="auto"/>
          </w:tcPr>
          <w:p w14:paraId="27F5FA23" w14:textId="01148B60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559881C0" w14:textId="4689074F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6DD32F6F" w14:textId="355F0994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59CFABA2" w14:textId="0B569948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00%</w:t>
            </w:r>
          </w:p>
        </w:tc>
        <w:tc>
          <w:tcPr>
            <w:tcW w:w="0" w:type="auto"/>
          </w:tcPr>
          <w:p w14:paraId="0836DE23" w14:textId="1492D429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3BF4A84D" w14:textId="69174D4C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</w:tr>
      <w:tr w:rsidR="00591635" w14:paraId="32C1F960" w14:textId="33E965AB" w:rsidTr="00591635">
        <w:trPr>
          <w:jc w:val="center"/>
        </w:trPr>
        <w:tc>
          <w:tcPr>
            <w:tcW w:w="0" w:type="auto"/>
          </w:tcPr>
          <w:p w14:paraId="2B9406C4" w14:textId="018E6EFE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  <w:r>
              <w:rPr>
                <w:rFonts w:eastAsiaTheme="minorEastAsia"/>
              </w:rPr>
              <w:t>4</w:t>
            </w:r>
          </w:p>
        </w:tc>
        <w:tc>
          <w:tcPr>
            <w:tcW w:w="0" w:type="auto"/>
          </w:tcPr>
          <w:p w14:paraId="68D44758" w14:textId="0C337FC6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325AC40B" w14:textId="11EA3732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695C052C" w14:textId="4F421651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0A3F4E5E" w14:textId="17574DF6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00%</w:t>
            </w:r>
          </w:p>
        </w:tc>
        <w:tc>
          <w:tcPr>
            <w:tcW w:w="0" w:type="auto"/>
          </w:tcPr>
          <w:p w14:paraId="1BEE26D7" w14:textId="5FE1E775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1A54D828" w14:textId="3DFD39E5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</w:tr>
      <w:tr w:rsidR="00591635" w14:paraId="264DFE98" w14:textId="43F52609" w:rsidTr="00591635">
        <w:trPr>
          <w:jc w:val="center"/>
        </w:trPr>
        <w:tc>
          <w:tcPr>
            <w:tcW w:w="0" w:type="auto"/>
          </w:tcPr>
          <w:p w14:paraId="56889BC2" w14:textId="74A2CE6F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  <w:r>
              <w:rPr>
                <w:rFonts w:eastAsiaTheme="minorEastAsia"/>
              </w:rPr>
              <w:t>6</w:t>
            </w:r>
          </w:p>
        </w:tc>
        <w:tc>
          <w:tcPr>
            <w:tcW w:w="0" w:type="auto"/>
          </w:tcPr>
          <w:p w14:paraId="51CC510B" w14:textId="2EB9949E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5D545526" w14:textId="6154364E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669E7EB4" w14:textId="56888ACF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696FA0F2" w14:textId="46787CC4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00%</w:t>
            </w:r>
          </w:p>
        </w:tc>
        <w:tc>
          <w:tcPr>
            <w:tcW w:w="0" w:type="auto"/>
          </w:tcPr>
          <w:p w14:paraId="2EC10741" w14:textId="7879670A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3E40163D" w14:textId="36A2E580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</w:tr>
      <w:tr w:rsidR="00591635" w14:paraId="40C24BD6" w14:textId="3BA202E5" w:rsidTr="00591635">
        <w:trPr>
          <w:jc w:val="center"/>
        </w:trPr>
        <w:tc>
          <w:tcPr>
            <w:tcW w:w="0" w:type="auto"/>
          </w:tcPr>
          <w:p w14:paraId="192CE0C4" w14:textId="5034434F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  <w:r>
              <w:rPr>
                <w:rFonts w:eastAsiaTheme="minorEastAsia"/>
              </w:rPr>
              <w:t>8</w:t>
            </w:r>
          </w:p>
        </w:tc>
        <w:tc>
          <w:tcPr>
            <w:tcW w:w="0" w:type="auto"/>
          </w:tcPr>
          <w:p w14:paraId="69B786FB" w14:textId="20872D88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25EEEDF4" w14:textId="76B43090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5AEE05EF" w14:textId="7F576347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786696A2" w14:textId="54511AA8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00%</w:t>
            </w:r>
          </w:p>
        </w:tc>
        <w:tc>
          <w:tcPr>
            <w:tcW w:w="0" w:type="auto"/>
          </w:tcPr>
          <w:p w14:paraId="5155D1C6" w14:textId="6472EE48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645D76D0" w14:textId="224B3B24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</w:tr>
      <w:tr w:rsidR="00591635" w14:paraId="3F40EDD3" w14:textId="70A3FA41" w:rsidTr="00591635">
        <w:trPr>
          <w:jc w:val="center"/>
        </w:trPr>
        <w:tc>
          <w:tcPr>
            <w:tcW w:w="0" w:type="auto"/>
          </w:tcPr>
          <w:p w14:paraId="78E425DC" w14:textId="2BB88847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  <w:r>
              <w:rPr>
                <w:rFonts w:eastAsiaTheme="minorEastAsia"/>
              </w:rPr>
              <w:t>0</w:t>
            </w:r>
          </w:p>
        </w:tc>
        <w:tc>
          <w:tcPr>
            <w:tcW w:w="0" w:type="auto"/>
          </w:tcPr>
          <w:p w14:paraId="638D4FF2" w14:textId="7CEA781B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4E12E8E3" w14:textId="79B80988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30731024" w14:textId="10C56243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493EFEA8" w14:textId="6F1B74A3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00%</w:t>
            </w:r>
          </w:p>
        </w:tc>
        <w:tc>
          <w:tcPr>
            <w:tcW w:w="0" w:type="auto"/>
          </w:tcPr>
          <w:p w14:paraId="5DC470A5" w14:textId="282C1F8B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  <w:tc>
          <w:tcPr>
            <w:tcW w:w="0" w:type="auto"/>
          </w:tcPr>
          <w:p w14:paraId="54224C79" w14:textId="3B288D2D" w:rsidR="00591635" w:rsidRDefault="00591635" w:rsidP="00591635">
            <w:pPr>
              <w:pStyle w:val="25"/>
              <w:spacing w:afterLines="0"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  <w:r>
              <w:rPr>
                <w:rFonts w:eastAsiaTheme="minorEastAsia"/>
              </w:rPr>
              <w:t>%</w:t>
            </w:r>
          </w:p>
        </w:tc>
      </w:tr>
    </w:tbl>
    <w:p w14:paraId="539821D0" w14:textId="0E560B19" w:rsidR="00591635" w:rsidRDefault="00591635" w:rsidP="00E30F84">
      <w:pPr>
        <w:pStyle w:val="25"/>
        <w:spacing w:after="120"/>
        <w:jc w:val="center"/>
        <w:rPr>
          <w:rFonts w:eastAsiaTheme="minorEastAsia"/>
        </w:rPr>
      </w:pPr>
    </w:p>
    <w:p w14:paraId="7F0FDD15" w14:textId="46B0EE94" w:rsidR="006B0692" w:rsidRPr="006B0692" w:rsidRDefault="006B0692" w:rsidP="00F551EE">
      <w:pPr>
        <w:pStyle w:val="20"/>
        <w:ind w:left="0"/>
        <w:rPr>
          <w:rFonts w:eastAsiaTheme="minorEastAsia"/>
        </w:rPr>
      </w:pPr>
      <w:r>
        <w:rPr>
          <w:rFonts w:eastAsiaTheme="minorEastAsia"/>
        </w:rPr>
        <w:t>Fix FRC</w:t>
      </w:r>
    </w:p>
    <w:p w14:paraId="0D0DE6D7" w14:textId="4351D4D7" w:rsidR="006B0692" w:rsidRDefault="006B0692" w:rsidP="006B0692">
      <w:pPr>
        <w:pStyle w:val="25"/>
        <w:spacing w:after="120"/>
        <w:rPr>
          <w:rFonts w:eastAsiaTheme="minorEastAsia"/>
        </w:rPr>
      </w:pPr>
      <w:r>
        <w:rPr>
          <w:rFonts w:eastAsiaTheme="minorEastAsia" w:hint="eastAsia"/>
        </w:rPr>
        <w:t>W</w:t>
      </w:r>
      <w:r>
        <w:rPr>
          <w:rFonts w:eastAsiaTheme="minorEastAsia"/>
        </w:rPr>
        <w:t xml:space="preserve">e provide our simulation results </w:t>
      </w:r>
      <w:r w:rsidR="00DA27CE">
        <w:rPr>
          <w:rFonts w:eastAsiaTheme="minorEastAsia"/>
        </w:rPr>
        <w:t xml:space="preserve">in Figure 2 </w:t>
      </w:r>
      <w:r>
        <w:rPr>
          <w:rFonts w:eastAsiaTheme="minorEastAsia"/>
        </w:rPr>
        <w:t xml:space="preserve">based on </w:t>
      </w:r>
      <w:r w:rsidR="004147B9">
        <w:rPr>
          <w:rFonts w:eastAsiaTheme="minorEastAsia"/>
        </w:rPr>
        <w:t>following assumptions</w:t>
      </w:r>
      <w:r>
        <w:rPr>
          <w:rFonts w:eastAsiaTheme="minorEastAsia"/>
        </w:rPr>
        <w:t xml:space="preserve"> in Table </w:t>
      </w:r>
      <w:r w:rsidR="002914B2">
        <w:rPr>
          <w:rFonts w:eastAsiaTheme="minorEastAsia"/>
        </w:rPr>
        <w:t>3</w:t>
      </w:r>
      <w:r>
        <w:rPr>
          <w:rFonts w:eastAsiaTheme="minorEastAsia"/>
        </w:rPr>
        <w:t>.</w:t>
      </w:r>
    </w:p>
    <w:p w14:paraId="777008C2" w14:textId="08F198E3" w:rsidR="00A60736" w:rsidRPr="006B0692" w:rsidRDefault="006B0692" w:rsidP="006B0692">
      <w:pPr>
        <w:pStyle w:val="TH"/>
        <w:rPr>
          <w:rFonts w:ascii="Times New Roman" w:hAnsi="Times New Roman" w:cs="Times New Roman"/>
          <w:lang w:eastAsia="zh-CN"/>
        </w:rPr>
      </w:pPr>
      <w:r w:rsidRPr="00A60736">
        <w:rPr>
          <w:rFonts w:ascii="Times New Roman" w:hAnsi="Times New Roman" w:cs="Times New Roman"/>
        </w:rPr>
        <w:lastRenderedPageBreak/>
        <w:t xml:space="preserve">Table </w:t>
      </w:r>
      <w:r w:rsidR="0067675A">
        <w:rPr>
          <w:rFonts w:ascii="Times New Roman" w:hAnsi="Times New Roman" w:cs="Times New Roman"/>
        </w:rPr>
        <w:t>3</w:t>
      </w:r>
      <w:r w:rsidRPr="00A60736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Simulation assumptions for fix FRC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6B0692" w:rsidRPr="006B0692" w14:paraId="16E357E7" w14:textId="77777777" w:rsidTr="000919DD">
        <w:tc>
          <w:tcPr>
            <w:tcW w:w="5467" w:type="dxa"/>
            <w:gridSpan w:val="2"/>
            <w:shd w:val="clear" w:color="auto" w:fill="auto"/>
          </w:tcPr>
          <w:p w14:paraId="2B9B9696" w14:textId="77777777" w:rsidR="006B0692" w:rsidRPr="006B0692" w:rsidRDefault="006B0692" w:rsidP="000919DD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AECC260" w14:textId="77777777" w:rsidR="006B0692" w:rsidRPr="006B0692" w:rsidRDefault="006B0692" w:rsidP="000919DD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37E99419" w14:textId="77777777" w:rsidR="006B0692" w:rsidRPr="006B0692" w:rsidRDefault="006B0692" w:rsidP="000919DD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Value</w:t>
            </w:r>
          </w:p>
        </w:tc>
      </w:tr>
      <w:tr w:rsidR="006B0692" w:rsidRPr="006B0692" w14:paraId="41BDC1A6" w14:textId="77777777" w:rsidTr="000919DD">
        <w:tc>
          <w:tcPr>
            <w:tcW w:w="5467" w:type="dxa"/>
            <w:gridSpan w:val="2"/>
            <w:shd w:val="clear" w:color="auto" w:fill="auto"/>
          </w:tcPr>
          <w:p w14:paraId="2AB00413" w14:textId="77777777" w:rsidR="006B0692" w:rsidRPr="006B0692" w:rsidRDefault="006B0692" w:rsidP="000919DD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3D99077F" w14:textId="77777777" w:rsidR="006B0692" w:rsidRPr="006B0692" w:rsidRDefault="006B0692" w:rsidP="000919DD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2C16EA0" w14:textId="77777777" w:rsidR="006B0692" w:rsidRPr="006B0692" w:rsidRDefault="006B0692" w:rsidP="000919DD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FDD</w:t>
            </w:r>
          </w:p>
        </w:tc>
      </w:tr>
      <w:tr w:rsidR="006B0692" w:rsidRPr="006B0692" w14:paraId="2B2B3065" w14:textId="77777777" w:rsidTr="000919DD">
        <w:tc>
          <w:tcPr>
            <w:tcW w:w="5467" w:type="dxa"/>
            <w:gridSpan w:val="2"/>
            <w:shd w:val="clear" w:color="auto" w:fill="auto"/>
          </w:tcPr>
          <w:p w14:paraId="27BAC8C2" w14:textId="0342D146" w:rsidR="006B0692" w:rsidRPr="006B0692" w:rsidRDefault="000C5751" w:rsidP="000919DD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B</w:t>
            </w:r>
            <w:r>
              <w:rPr>
                <w:rFonts w:ascii="Times New Roman" w:eastAsia="宋体" w:hAnsi="Times New Roman" w:cs="Times New Roman"/>
                <w:lang w:eastAsia="zh-CN"/>
              </w:rPr>
              <w:t>andwidth</w:t>
            </w:r>
          </w:p>
        </w:tc>
        <w:tc>
          <w:tcPr>
            <w:tcW w:w="802" w:type="dxa"/>
            <w:shd w:val="clear" w:color="auto" w:fill="auto"/>
          </w:tcPr>
          <w:p w14:paraId="43B490F2" w14:textId="3FC16385" w:rsidR="006B0692" w:rsidRPr="006B0692" w:rsidRDefault="000C5751" w:rsidP="000919DD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M</w:t>
            </w:r>
            <w:r>
              <w:rPr>
                <w:rFonts w:ascii="Times New Roman" w:eastAsia="宋体" w:hAnsi="Times New Roman" w:cs="Times New Roman"/>
                <w:lang w:eastAsia="zh-CN"/>
              </w:rPr>
              <w:t>Hz</w:t>
            </w:r>
          </w:p>
        </w:tc>
        <w:tc>
          <w:tcPr>
            <w:tcW w:w="3352" w:type="dxa"/>
            <w:shd w:val="clear" w:color="auto" w:fill="auto"/>
          </w:tcPr>
          <w:p w14:paraId="01295EEC" w14:textId="5F09EFF8" w:rsidR="006B0692" w:rsidRPr="006B0692" w:rsidRDefault="000C5751" w:rsidP="000919DD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/>
                <w:lang w:eastAsia="zh-CN"/>
              </w:rPr>
              <w:t>10</w:t>
            </w:r>
          </w:p>
        </w:tc>
      </w:tr>
      <w:tr w:rsidR="000C5751" w:rsidRPr="006B0692" w14:paraId="138E17B9" w14:textId="77777777" w:rsidTr="000919DD">
        <w:tc>
          <w:tcPr>
            <w:tcW w:w="5467" w:type="dxa"/>
            <w:gridSpan w:val="2"/>
            <w:shd w:val="clear" w:color="auto" w:fill="auto"/>
          </w:tcPr>
          <w:p w14:paraId="325D6315" w14:textId="4314B471" w:rsidR="000C5751" w:rsidRDefault="000C5751" w:rsidP="000919DD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="宋体" w:hAnsi="Times New Roman" w:cs="Times New Roman"/>
                <w:lang w:eastAsia="zh-CN"/>
              </w:rPr>
              <w:t>CS</w:t>
            </w:r>
          </w:p>
        </w:tc>
        <w:tc>
          <w:tcPr>
            <w:tcW w:w="802" w:type="dxa"/>
            <w:shd w:val="clear" w:color="auto" w:fill="auto"/>
          </w:tcPr>
          <w:p w14:paraId="43AEDD5E" w14:textId="75304F9E" w:rsidR="000C5751" w:rsidRDefault="000C5751" w:rsidP="000919DD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k</w:t>
            </w:r>
            <w:r>
              <w:rPr>
                <w:rFonts w:ascii="Times New Roman" w:eastAsia="宋体" w:hAnsi="Times New Roman" w:cs="Times New Roman"/>
                <w:lang w:eastAsia="zh-CN"/>
              </w:rPr>
              <w:t>Hz</w:t>
            </w:r>
          </w:p>
        </w:tc>
        <w:tc>
          <w:tcPr>
            <w:tcW w:w="3352" w:type="dxa"/>
            <w:shd w:val="clear" w:color="auto" w:fill="auto"/>
          </w:tcPr>
          <w:p w14:paraId="266F3697" w14:textId="0668D114" w:rsidR="000C5751" w:rsidRDefault="000C5751" w:rsidP="000919DD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5</w:t>
            </w:r>
          </w:p>
        </w:tc>
      </w:tr>
      <w:tr w:rsidR="000C5751" w:rsidRPr="006B0692" w14:paraId="715FFB82" w14:textId="77777777" w:rsidTr="000919DD">
        <w:tc>
          <w:tcPr>
            <w:tcW w:w="5467" w:type="dxa"/>
            <w:gridSpan w:val="2"/>
            <w:shd w:val="clear" w:color="auto" w:fill="auto"/>
          </w:tcPr>
          <w:p w14:paraId="66DE330C" w14:textId="1E8FE23A" w:rsidR="000C5751" w:rsidRDefault="000C5751" w:rsidP="000919DD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A</w:t>
            </w:r>
            <w:r>
              <w:rPr>
                <w:rFonts w:ascii="Times New Roman" w:eastAsia="宋体" w:hAnsi="Times New Roman" w:cs="Times New Roman"/>
                <w:lang w:eastAsia="zh-CN"/>
              </w:rPr>
              <w:t xml:space="preserve">ntenna configuration </w:t>
            </w:r>
          </w:p>
        </w:tc>
        <w:tc>
          <w:tcPr>
            <w:tcW w:w="802" w:type="dxa"/>
            <w:shd w:val="clear" w:color="auto" w:fill="auto"/>
          </w:tcPr>
          <w:p w14:paraId="7559367D" w14:textId="77777777" w:rsidR="000C5751" w:rsidRDefault="000C5751" w:rsidP="000919DD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A8C3F29" w14:textId="4F52EAC0" w:rsidR="000C5751" w:rsidRDefault="000C5751" w:rsidP="000919DD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8</w:t>
            </w:r>
            <w:r>
              <w:rPr>
                <w:rFonts w:ascii="Times New Roman" w:eastAsia="宋体" w:hAnsi="Times New Roman" w:cs="Times New Roman"/>
                <w:lang w:eastAsia="zh-CN"/>
              </w:rPr>
              <w:t>T6R</w:t>
            </w:r>
          </w:p>
        </w:tc>
      </w:tr>
      <w:tr w:rsidR="000C5751" w:rsidRPr="006B0692" w14:paraId="305DBEF8" w14:textId="77777777" w:rsidTr="000919DD">
        <w:tc>
          <w:tcPr>
            <w:tcW w:w="5467" w:type="dxa"/>
            <w:gridSpan w:val="2"/>
            <w:shd w:val="clear" w:color="auto" w:fill="auto"/>
            <w:vAlign w:val="center"/>
          </w:tcPr>
          <w:p w14:paraId="4E9E3F7F" w14:textId="54659B4D" w:rsidR="000C5751" w:rsidRDefault="000C5751" w:rsidP="000C5751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F12A1F">
              <w:rPr>
                <w:rFonts w:ascii="Times New Roman" w:eastAsia="宋体" w:hAnsi="Times New Roman" w:cs="Times New Roman"/>
                <w:lang w:eastAsia="zh-CN"/>
              </w:rPr>
              <w:t>Propagation channel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F6D430" w14:textId="77777777" w:rsidR="000C5751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337023D" w14:textId="5903CE9C" w:rsidR="000C5751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F12A1F">
              <w:rPr>
                <w:rFonts w:ascii="Times New Roman" w:eastAsia="宋体" w:hAnsi="Times New Roman" w:cs="Times New Roman"/>
                <w:lang w:eastAsia="zh-CN"/>
              </w:rPr>
              <w:t>TDLA30-5</w:t>
            </w:r>
          </w:p>
        </w:tc>
      </w:tr>
      <w:tr w:rsidR="00146BEC" w:rsidRPr="006B0692" w14:paraId="3616DFB8" w14:textId="77777777" w:rsidTr="000919DD">
        <w:tc>
          <w:tcPr>
            <w:tcW w:w="5467" w:type="dxa"/>
            <w:gridSpan w:val="2"/>
            <w:shd w:val="clear" w:color="auto" w:fill="auto"/>
            <w:vAlign w:val="center"/>
          </w:tcPr>
          <w:p w14:paraId="1AC1DE65" w14:textId="6368E5D1" w:rsidR="00146BEC" w:rsidRPr="00F12A1F" w:rsidRDefault="00D26A50" w:rsidP="000C5751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="宋体" w:hAnsi="Times New Roman" w:cs="Times New Roman"/>
                <w:lang w:eastAsia="zh-CN"/>
              </w:rPr>
              <w:t>ank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7D8456" w14:textId="77777777" w:rsidR="00146BEC" w:rsidRDefault="00146BEC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4061ED5" w14:textId="77777777" w:rsidR="00146BEC" w:rsidRDefault="00146BEC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="宋体" w:hAnsi="Times New Roman" w:cs="Times New Roman"/>
                <w:lang w:eastAsia="zh-CN"/>
              </w:rPr>
              <w:t>ank4:</w:t>
            </w:r>
          </w:p>
          <w:p w14:paraId="5C4AA132" w14:textId="595DFDBC" w:rsidR="00146BEC" w:rsidRPr="00F12A1F" w:rsidRDefault="00146BEC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="宋体" w:hAnsi="Times New Roman" w:cs="Times New Roman"/>
                <w:lang w:eastAsia="zh-CN"/>
              </w:rPr>
              <w:t>ank6:</w:t>
            </w:r>
          </w:p>
        </w:tc>
      </w:tr>
      <w:tr w:rsidR="00643025" w:rsidRPr="006B0692" w14:paraId="5CF936BE" w14:textId="77777777" w:rsidTr="000919DD">
        <w:tc>
          <w:tcPr>
            <w:tcW w:w="5467" w:type="dxa"/>
            <w:gridSpan w:val="2"/>
            <w:shd w:val="clear" w:color="auto" w:fill="auto"/>
            <w:vAlign w:val="center"/>
          </w:tcPr>
          <w:p w14:paraId="0705EA9B" w14:textId="2DA35731" w:rsidR="00643025" w:rsidRDefault="00643025" w:rsidP="00643025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B30DD5">
              <w:rPr>
                <w:rFonts w:ascii="Times New Roman" w:eastAsiaTheme="minorEastAsia" w:hAnsi="Times New Roman" w:cs="Times New Roman"/>
                <w:lang w:eastAsia="zh-CN"/>
              </w:rPr>
              <w:t>TxEVM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905DF4E" w14:textId="77777777" w:rsidR="00643025" w:rsidRDefault="00643025" w:rsidP="0064302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E54C691" w14:textId="77777777" w:rsidR="00643025" w:rsidRPr="00B30DD5" w:rsidRDefault="00643025" w:rsidP="00643025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 w:rsidRPr="00B30DD5">
              <w:rPr>
                <w:rFonts w:eastAsiaTheme="minorEastAsia" w:cs="Times New Roman"/>
                <w:sz w:val="18"/>
                <w:lang w:eastAsia="zh-CN"/>
              </w:rPr>
              <w:t>16QAM:12.5%</w:t>
            </w:r>
          </w:p>
          <w:p w14:paraId="4552ABBA" w14:textId="77777777" w:rsidR="00643025" w:rsidRPr="00B30DD5" w:rsidRDefault="00643025" w:rsidP="00643025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 w:rsidRPr="00B30DD5">
              <w:rPr>
                <w:rFonts w:eastAsiaTheme="minorEastAsia" w:cs="Times New Roman"/>
                <w:sz w:val="18"/>
                <w:lang w:eastAsia="zh-CN"/>
              </w:rPr>
              <w:t>64QAM: 8%</w:t>
            </w:r>
          </w:p>
          <w:p w14:paraId="41546025" w14:textId="0F92CC93" w:rsidR="00643025" w:rsidRDefault="00643025" w:rsidP="0064302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B30DD5">
              <w:rPr>
                <w:rFonts w:ascii="Times New Roman" w:eastAsiaTheme="minorEastAsia" w:hAnsi="Times New Roman" w:cs="Times New Roman"/>
                <w:lang w:eastAsia="zh-CN"/>
              </w:rPr>
              <w:t xml:space="preserve">256QAM: 3.5% </w:t>
            </w:r>
          </w:p>
        </w:tc>
      </w:tr>
      <w:tr w:rsidR="000C5751" w:rsidRPr="006B0692" w14:paraId="4B860899" w14:textId="77777777" w:rsidTr="000919DD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2EC500F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2EC82BBA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5042395A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179F0B6D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Type A</w:t>
            </w:r>
          </w:p>
        </w:tc>
      </w:tr>
      <w:tr w:rsidR="000C5751" w:rsidRPr="006B0692" w14:paraId="011816D0" w14:textId="77777777" w:rsidTr="000919DD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04B1AB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7F20D006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28D96D64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8466EDE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0</w:t>
            </w:r>
          </w:p>
        </w:tc>
      </w:tr>
      <w:tr w:rsidR="000C5751" w:rsidRPr="006B0692" w14:paraId="1D435102" w14:textId="77777777" w:rsidTr="000919DD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42FED13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0DA6BEA2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50EC0BD4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0A8EA457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</w:tr>
      <w:tr w:rsidR="000C5751" w:rsidRPr="006B0692" w14:paraId="0D1C0E6A" w14:textId="77777777" w:rsidTr="000919DD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87846E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7BF04D78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4CD8E8CF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8681C8D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12</w:t>
            </w:r>
          </w:p>
        </w:tc>
      </w:tr>
      <w:tr w:rsidR="000C5751" w:rsidRPr="006B0692" w14:paraId="3E8FE299" w14:textId="77777777" w:rsidTr="000919DD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861AD09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2637F269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4B5B6C34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</w:tcPr>
          <w:p w14:paraId="0D52DA5D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1</w:t>
            </w:r>
          </w:p>
        </w:tc>
      </w:tr>
      <w:tr w:rsidR="000C5751" w:rsidRPr="006B0692" w14:paraId="36C61D61" w14:textId="77777777" w:rsidTr="000919DD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0F4E5FE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3E281605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22E18201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</w:tcPr>
          <w:p w14:paraId="40451F14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Static</w:t>
            </w:r>
          </w:p>
        </w:tc>
      </w:tr>
      <w:tr w:rsidR="000C5751" w:rsidRPr="006B0692" w14:paraId="34AFE366" w14:textId="77777777" w:rsidTr="000919DD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961E748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BF29536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54533393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</w:tcPr>
          <w:p w14:paraId="538F1F48" w14:textId="49EBCB7C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0C5751" w:rsidRPr="006B0692" w14:paraId="5F46BFE2" w14:textId="77777777" w:rsidTr="000919DD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AB39C84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7885356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03F1ECDA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</w:tcPr>
          <w:p w14:paraId="73181C2B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Test 1-2: Type 1 with start RB = 23, L</w:t>
            </w:r>
            <w:r w:rsidRPr="006B0692">
              <w:rPr>
                <w:rFonts w:ascii="Times New Roman" w:eastAsia="宋体" w:hAnsi="Times New Roman" w:cs="Times New Roman"/>
                <w:vertAlign w:val="subscript"/>
              </w:rPr>
              <w:t>RBs</w:t>
            </w:r>
            <w:r w:rsidRPr="006B0692">
              <w:rPr>
                <w:rFonts w:ascii="Times New Roman" w:eastAsia="宋体" w:hAnsi="Times New Roman" w:cs="Times New Roman"/>
              </w:rPr>
              <w:t xml:space="preserve"> = 6</w:t>
            </w:r>
          </w:p>
          <w:p w14:paraId="7EFD8791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Other</w:t>
            </w:r>
            <w:r w:rsidRPr="006B0692">
              <w:rPr>
                <w:rFonts w:ascii="Times New Roman" w:eastAsia="宋体" w:hAnsi="Times New Roman" w:cs="Times New Roman"/>
                <w:lang w:eastAsia="zh-CN"/>
              </w:rPr>
              <w:t xml:space="preserve"> tests: </w:t>
            </w:r>
            <w:r w:rsidRPr="006B0692">
              <w:rPr>
                <w:rFonts w:ascii="Times New Roman" w:eastAsia="宋体" w:hAnsi="Times New Roman" w:cs="Times New Roman"/>
              </w:rPr>
              <w:t>Type 0</w:t>
            </w:r>
          </w:p>
        </w:tc>
      </w:tr>
      <w:tr w:rsidR="000C5751" w:rsidRPr="006B0692" w14:paraId="5498CBA8" w14:textId="77777777" w:rsidTr="000919DD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83C24D5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65DD026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08073AAB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</w:tcPr>
          <w:p w14:paraId="18626526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Test 1-2: N/A</w:t>
            </w:r>
          </w:p>
          <w:p w14:paraId="11CF3108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Other tests: Config2</w:t>
            </w:r>
          </w:p>
        </w:tc>
      </w:tr>
      <w:tr w:rsidR="000C5751" w:rsidRPr="006B0692" w14:paraId="427EAC6B" w14:textId="77777777" w:rsidTr="000919DD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4C9DE60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F64C365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67A8CE35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</w:tcPr>
          <w:p w14:paraId="51FBC342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Non-interleaved</w:t>
            </w:r>
          </w:p>
        </w:tc>
      </w:tr>
      <w:tr w:rsidR="000C5751" w:rsidRPr="006B0692" w14:paraId="2EB78A06" w14:textId="77777777" w:rsidTr="000919DD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A95EDD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4CA8FD88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  <w:szCs w:val="22"/>
                <w:lang w:eastAsia="ja-JP"/>
              </w:rPr>
              <w:t>VRB-to-PRB mapping interleave</w:t>
            </w:r>
            <w:r w:rsidRPr="006B0692">
              <w:rPr>
                <w:rFonts w:ascii="Times New Roman" w:eastAsia="宋体" w:hAnsi="Times New Roman" w:cs="Times New Roman"/>
                <w:szCs w:val="22"/>
                <w:lang w:val="en-US" w:eastAsia="ja-JP"/>
              </w:rPr>
              <w:t>r</w:t>
            </w:r>
            <w:r w:rsidRPr="006B0692">
              <w:rPr>
                <w:rFonts w:ascii="Times New Roman" w:eastAsia="宋体" w:hAnsi="Times New Roman" w:cs="Times New Roma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A131B8F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</w:tcPr>
          <w:p w14:paraId="1A14E590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N/A</w:t>
            </w:r>
          </w:p>
        </w:tc>
      </w:tr>
      <w:tr w:rsidR="000C5751" w:rsidRPr="006B0692" w14:paraId="1B789780" w14:textId="77777777" w:rsidTr="000919DD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236D14F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1C08A855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szCs w:val="18"/>
              </w:rPr>
            </w:pPr>
            <w:r w:rsidRPr="006B0692">
              <w:rPr>
                <w:rFonts w:ascii="Times New Roman" w:eastAsia="宋体" w:hAnsi="Times New Roman" w:cs="Times New Roman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132E762F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</w:tcPr>
          <w:p w14:paraId="49173C7E" w14:textId="11B2D813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Type 1</w:t>
            </w:r>
            <w:r w:rsidRPr="006B0692">
              <w:rPr>
                <w:rFonts w:ascii="Times New Roman" w:hAnsi="Times New Roman" w:cs="Times New Roman"/>
                <w:szCs w:val="18"/>
                <w:lang w:eastAsia="en-GB"/>
              </w:rPr>
              <w:t xml:space="preserve"> </w:t>
            </w:r>
          </w:p>
        </w:tc>
      </w:tr>
      <w:tr w:rsidR="000C5751" w:rsidRPr="006B0692" w14:paraId="3C377F48" w14:textId="77777777" w:rsidTr="000919DD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C58C849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7508A0F6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713F4BA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</w:tcPr>
          <w:p w14:paraId="03A06B0D" w14:textId="42C717D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</w:t>
            </w:r>
          </w:p>
        </w:tc>
      </w:tr>
      <w:tr w:rsidR="000C5751" w:rsidRPr="006B0692" w14:paraId="06B1F37C" w14:textId="77777777" w:rsidTr="000919DD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AB16B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73151B8D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B0692">
              <w:rPr>
                <w:rFonts w:ascii="Times New Roman" w:eastAsia="宋体" w:hAnsi="Times New Roman" w:cs="Times New Roma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0BCEED95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</w:tcPr>
          <w:p w14:paraId="1C7D1C43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1</w:t>
            </w:r>
          </w:p>
        </w:tc>
      </w:tr>
      <w:tr w:rsidR="000C5751" w:rsidRPr="006B0692" w14:paraId="5D7D16E9" w14:textId="77777777" w:rsidTr="000919D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AF3E4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lang w:val="en-US"/>
              </w:rPr>
            </w:pPr>
            <w:r w:rsidRPr="006B0692">
              <w:rPr>
                <w:rFonts w:ascii="Times New Roman" w:eastAsia="宋体" w:hAnsi="Times New Roman" w:cs="Times New Roma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423B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88116" w14:textId="3EE3ABC4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/>
              </w:rPr>
              <w:t>4</w:t>
            </w:r>
          </w:p>
        </w:tc>
      </w:tr>
      <w:tr w:rsidR="000C5751" w:rsidRPr="006B0692" w14:paraId="6D08C87B" w14:textId="77777777" w:rsidTr="000919DD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D465" w14:textId="77777777" w:rsidR="000C5751" w:rsidRPr="006B0692" w:rsidRDefault="000C5751" w:rsidP="000C5751">
            <w:pPr>
              <w:pStyle w:val="TAL"/>
              <w:rPr>
                <w:rFonts w:ascii="Times New Roman" w:eastAsia="宋体" w:hAnsi="Times New Roman" w:cs="Times New Roman"/>
                <w:lang w:val="en-US"/>
              </w:rPr>
            </w:pPr>
            <w:r w:rsidRPr="006B0692">
              <w:rPr>
                <w:rFonts w:ascii="Times New Roman" w:eastAsia="宋体" w:hAnsi="Times New Roman" w:cs="Times New Roma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E1CF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A81B" w14:textId="77777777" w:rsidR="000C5751" w:rsidRPr="006B0692" w:rsidRDefault="000C5751" w:rsidP="000C5751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B0692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</w:tr>
    </w:tbl>
    <w:p w14:paraId="5BD35D20" w14:textId="56A88B76" w:rsidR="006B0692" w:rsidRDefault="006B0692" w:rsidP="007572B3">
      <w:pPr>
        <w:pStyle w:val="25"/>
        <w:spacing w:after="120"/>
        <w:rPr>
          <w:rFonts w:eastAsiaTheme="minorEastAsia"/>
        </w:rPr>
      </w:pPr>
    </w:p>
    <w:p w14:paraId="11105B20" w14:textId="0251ED2C" w:rsidR="00643025" w:rsidRDefault="00AE75DC" w:rsidP="00643025">
      <w:pPr>
        <w:pStyle w:val="25"/>
        <w:spacing w:after="120"/>
        <w:jc w:val="center"/>
        <w:rPr>
          <w:rFonts w:eastAsiaTheme="minorEastAsia"/>
        </w:rPr>
      </w:pPr>
      <w:r>
        <w:rPr>
          <w:noProof/>
          <w:lang w:val="en-US"/>
        </w:rPr>
        <w:drawing>
          <wp:inline distT="0" distB="0" distL="0" distR="0" wp14:anchorId="1C04710D" wp14:editId="4EBC32AB">
            <wp:extent cx="6318764" cy="3250237"/>
            <wp:effectExtent l="0" t="0" r="635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2236" cy="3257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47AC0" w14:textId="63B6948F" w:rsidR="00643025" w:rsidRDefault="00643025" w:rsidP="00643025">
      <w:pPr>
        <w:pStyle w:val="25"/>
        <w:spacing w:after="120"/>
        <w:jc w:val="center"/>
        <w:rPr>
          <w:rFonts w:eastAsiaTheme="minorEastAsia"/>
        </w:rPr>
      </w:pPr>
      <w:r w:rsidRPr="00E30F84">
        <w:rPr>
          <w:rFonts w:eastAsiaTheme="minorEastAsia" w:hint="eastAsia"/>
          <w:b/>
          <w:bCs/>
        </w:rPr>
        <w:t>F</w:t>
      </w:r>
      <w:r w:rsidRPr="00E30F84">
        <w:rPr>
          <w:rFonts w:eastAsiaTheme="minorEastAsia"/>
          <w:b/>
          <w:bCs/>
        </w:rPr>
        <w:t xml:space="preserve">igure </w:t>
      </w:r>
      <w:r>
        <w:rPr>
          <w:rFonts w:eastAsiaTheme="minorEastAsia"/>
          <w:b/>
          <w:bCs/>
        </w:rPr>
        <w:t>2</w:t>
      </w:r>
      <w:r w:rsidRPr="00E30F84">
        <w:rPr>
          <w:rFonts w:eastAsiaTheme="minorEastAsia"/>
          <w:b/>
          <w:bCs/>
        </w:rPr>
        <w:t xml:space="preserve">: simulation results for </w:t>
      </w:r>
      <w:r>
        <w:rPr>
          <w:rFonts w:eastAsiaTheme="minorEastAsia"/>
          <w:b/>
          <w:bCs/>
        </w:rPr>
        <w:t>fixed FRC</w:t>
      </w:r>
    </w:p>
    <w:p w14:paraId="4D649DA9" w14:textId="64EFF572" w:rsidR="00BB4ECA" w:rsidRDefault="00BB4ECA" w:rsidP="007572B3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We can observe that at each SNR point from 2</w:t>
      </w:r>
      <w:r w:rsidR="0072541B">
        <w:rPr>
          <w:rFonts w:eastAsiaTheme="minorEastAsia"/>
        </w:rPr>
        <w:t>6</w:t>
      </w:r>
      <w:r>
        <w:rPr>
          <w:rFonts w:eastAsiaTheme="minorEastAsia"/>
        </w:rPr>
        <w:t xml:space="preserve">dB to 40dB, the maximum throughput corresponding to all simulated MCSs </w:t>
      </w:r>
      <w:r w:rsidR="000E50DD">
        <w:rPr>
          <w:rFonts w:eastAsiaTheme="minorEastAsia"/>
        </w:rPr>
        <w:t>for</w:t>
      </w:r>
      <w:r>
        <w:rPr>
          <w:rFonts w:eastAsiaTheme="minorEastAsia"/>
        </w:rPr>
        <w:t xml:space="preserve"> 4</w:t>
      </w:r>
      <w:r w:rsidR="000E50DD">
        <w:rPr>
          <w:rFonts w:eastAsiaTheme="minorEastAsia"/>
        </w:rPr>
        <w:t xml:space="preserve"> </w:t>
      </w:r>
      <w:r>
        <w:rPr>
          <w:rFonts w:eastAsiaTheme="minorEastAsia"/>
        </w:rPr>
        <w:t>layers is higher than 6</w:t>
      </w:r>
      <w:r w:rsidR="000E50DD">
        <w:rPr>
          <w:rFonts w:eastAsiaTheme="minorEastAsia"/>
        </w:rPr>
        <w:t xml:space="preserve"> </w:t>
      </w:r>
      <w:r>
        <w:rPr>
          <w:rFonts w:eastAsiaTheme="minorEastAsia"/>
        </w:rPr>
        <w:t>Layers, which means 4</w:t>
      </w:r>
      <w:r w:rsidR="000E50DD">
        <w:rPr>
          <w:rFonts w:eastAsiaTheme="minorEastAsia"/>
        </w:rPr>
        <w:t xml:space="preserve"> </w:t>
      </w:r>
      <w:r>
        <w:rPr>
          <w:rFonts w:eastAsiaTheme="minorEastAsia"/>
        </w:rPr>
        <w:t>Layers performance is better than 6</w:t>
      </w:r>
      <w:r w:rsidR="000E50DD">
        <w:rPr>
          <w:rFonts w:eastAsiaTheme="minorEastAsia"/>
        </w:rPr>
        <w:t xml:space="preserve"> </w:t>
      </w:r>
      <w:r>
        <w:rPr>
          <w:rFonts w:eastAsiaTheme="minorEastAsia"/>
        </w:rPr>
        <w:t>Layers.</w:t>
      </w:r>
      <w:r>
        <w:rPr>
          <w:rFonts w:eastAsiaTheme="minorEastAsia" w:hint="eastAsia"/>
        </w:rPr>
        <w:t xml:space="preserve"> B</w:t>
      </w:r>
      <w:r>
        <w:rPr>
          <w:rFonts w:eastAsiaTheme="minorEastAsia"/>
        </w:rPr>
        <w:t xml:space="preserve">ased on the simulation results in clause 3.1 and 3.2, it can be concluded that under such conditions with proposed antenna correlation, </w:t>
      </w:r>
      <w:r w:rsidR="000E50DD">
        <w:rPr>
          <w:rFonts w:eastAsiaTheme="minorEastAsia"/>
        </w:rPr>
        <w:t xml:space="preserve">4 layers will outperform </w:t>
      </w:r>
      <w:r>
        <w:rPr>
          <w:rFonts w:eastAsiaTheme="minorEastAsia"/>
        </w:rPr>
        <w:t>6 layers.</w:t>
      </w:r>
    </w:p>
    <w:p w14:paraId="7C6DA648" w14:textId="5EB56129" w:rsidR="00BB4ECA" w:rsidRPr="004B46F6" w:rsidRDefault="00BB4ECA" w:rsidP="00643025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O</w:t>
      </w:r>
      <w:r>
        <w:rPr>
          <w:rFonts w:eastAsiaTheme="minorEastAsia"/>
        </w:rPr>
        <w:t xml:space="preserve">bservation </w:t>
      </w:r>
      <w:r w:rsidR="000E50DD">
        <w:rPr>
          <w:rFonts w:eastAsiaTheme="minorEastAsia"/>
        </w:rPr>
        <w:t>3</w:t>
      </w:r>
      <w:r>
        <w:rPr>
          <w:rFonts w:eastAsiaTheme="minorEastAsia"/>
        </w:rPr>
        <w:t xml:space="preserve">: Under the conditions with proposed antenna correlation, </w:t>
      </w:r>
      <w:r w:rsidR="000E50DD">
        <w:rPr>
          <w:rFonts w:eastAsiaTheme="minorEastAsia"/>
        </w:rPr>
        <w:t>4</w:t>
      </w:r>
      <w:r>
        <w:rPr>
          <w:rFonts w:eastAsiaTheme="minorEastAsia"/>
        </w:rPr>
        <w:t xml:space="preserve"> layers </w:t>
      </w:r>
      <w:r w:rsidR="000E50DD">
        <w:rPr>
          <w:rFonts w:eastAsiaTheme="minorEastAsia"/>
        </w:rPr>
        <w:t>outperforms 6 layers</w:t>
      </w:r>
      <w:r>
        <w:rPr>
          <w:rFonts w:eastAsiaTheme="minorEastAsia"/>
        </w:rPr>
        <w:t>.</w:t>
      </w:r>
    </w:p>
    <w:p w14:paraId="23199D80" w14:textId="39361842" w:rsidR="00202012" w:rsidRPr="00023F5D" w:rsidRDefault="00202012" w:rsidP="00202012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>
        <w:rPr>
          <w:rFonts w:ascii="Calibri" w:eastAsiaTheme="minorEastAsia" w:hAnsi="Calibri"/>
          <w:sz w:val="32"/>
          <w:lang w:eastAsia="zh-CN"/>
        </w:rPr>
        <w:lastRenderedPageBreak/>
        <w:t>Conclusion</w:t>
      </w:r>
    </w:p>
    <w:p w14:paraId="1CC96E57" w14:textId="25389E78" w:rsidR="00CD20FB" w:rsidRDefault="00CD20FB" w:rsidP="00337224">
      <w:pPr>
        <w:pStyle w:val="1proposal"/>
        <w:numPr>
          <w:ilvl w:val="0"/>
          <w:numId w:val="0"/>
        </w:numPr>
        <w:rPr>
          <w:rFonts w:eastAsiaTheme="minorEastAsia"/>
          <w:b w:val="0"/>
          <w:bCs/>
          <w:lang w:val="en-GB"/>
        </w:rPr>
      </w:pPr>
      <w:r>
        <w:rPr>
          <w:rFonts w:eastAsiaTheme="minorEastAsia"/>
          <w:b w:val="0"/>
          <w:bCs/>
          <w:lang w:val="en-GB"/>
        </w:rPr>
        <w:t xml:space="preserve">This contribution provides our views on </w:t>
      </w:r>
      <w:r>
        <w:rPr>
          <w:rFonts w:eastAsiaTheme="minorEastAsia" w:hint="eastAsia"/>
          <w:b w:val="0"/>
          <w:bCs/>
          <w:lang w:val="en-GB"/>
        </w:rPr>
        <w:t>M</w:t>
      </w:r>
      <w:r>
        <w:rPr>
          <w:rFonts w:eastAsiaTheme="minorEastAsia"/>
          <w:b w:val="0"/>
          <w:bCs/>
          <w:lang w:val="en-GB"/>
        </w:rPr>
        <w:t xml:space="preserve">IMO layers evaluation for 6Rx, the </w:t>
      </w:r>
      <w:r w:rsidR="002914B2">
        <w:rPr>
          <w:rFonts w:eastAsiaTheme="minorEastAsia"/>
          <w:b w:val="0"/>
          <w:bCs/>
          <w:lang w:val="en-GB"/>
        </w:rPr>
        <w:t xml:space="preserve">observations and </w:t>
      </w:r>
      <w:r>
        <w:rPr>
          <w:rFonts w:eastAsiaTheme="minorEastAsia"/>
          <w:b w:val="0"/>
          <w:bCs/>
          <w:lang w:val="en-GB"/>
        </w:rPr>
        <w:t>proposals are:</w:t>
      </w:r>
    </w:p>
    <w:p w14:paraId="6DF83D4D" w14:textId="77777777" w:rsidR="002914B2" w:rsidRPr="00A22CFF" w:rsidRDefault="002914B2" w:rsidP="002914B2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O</w:t>
      </w:r>
      <w:r>
        <w:rPr>
          <w:rFonts w:eastAsiaTheme="minorEastAsia"/>
        </w:rPr>
        <w:t>bservation 1: For fixed FRC,</w:t>
      </w:r>
      <w:r w:rsidRPr="00A22CFF">
        <w:rPr>
          <w:rFonts w:eastAsiaTheme="minorEastAsia"/>
          <w:b w:val="0"/>
        </w:rPr>
        <w:t xml:space="preserve"> </w:t>
      </w:r>
      <w:r w:rsidRPr="00A22CFF">
        <w:rPr>
          <w:rFonts w:eastAsiaTheme="minorEastAsia"/>
          <w:bCs/>
        </w:rPr>
        <w:t>RAN4 could simulate serval MCSs for 4</w:t>
      </w:r>
      <w:r>
        <w:rPr>
          <w:rFonts w:eastAsiaTheme="minorEastAsia"/>
          <w:bCs/>
        </w:rPr>
        <w:t xml:space="preserve"> </w:t>
      </w:r>
      <w:r w:rsidRPr="00A22CFF">
        <w:rPr>
          <w:rFonts w:eastAsiaTheme="minorEastAsia"/>
          <w:bCs/>
        </w:rPr>
        <w:t>Layers and 6</w:t>
      </w:r>
      <w:r>
        <w:rPr>
          <w:rFonts w:eastAsiaTheme="minorEastAsia"/>
          <w:bCs/>
        </w:rPr>
        <w:t xml:space="preserve"> </w:t>
      </w:r>
      <w:r w:rsidRPr="00A22CFF">
        <w:rPr>
          <w:rFonts w:eastAsiaTheme="minorEastAsia"/>
          <w:bCs/>
        </w:rPr>
        <w:t>Layers respectively and compare the maximum Throughput at given SNR</w:t>
      </w:r>
      <w:r>
        <w:rPr>
          <w:rFonts w:eastAsiaTheme="minorEastAsia"/>
          <w:bCs/>
        </w:rPr>
        <w:t>.</w:t>
      </w:r>
      <w:r w:rsidRPr="00A22CFF">
        <w:rPr>
          <w:rFonts w:eastAsiaTheme="minorEastAsia"/>
          <w:bCs/>
        </w:rPr>
        <w:t xml:space="preserve"> </w:t>
      </w:r>
      <w:r>
        <w:rPr>
          <w:rFonts w:eastAsiaTheme="minorEastAsia"/>
          <w:bCs/>
        </w:rPr>
        <w:t>The</w:t>
      </w:r>
      <w:r w:rsidRPr="00A22CFF">
        <w:rPr>
          <w:rFonts w:eastAsiaTheme="minorEastAsia"/>
          <w:bCs/>
        </w:rPr>
        <w:t xml:space="preserve"> MCS corresponding to the max </w:t>
      </w:r>
      <w:r>
        <w:rPr>
          <w:rFonts w:eastAsiaTheme="minorEastAsia"/>
          <w:bCs/>
        </w:rPr>
        <w:t>Throughput</w:t>
      </w:r>
      <w:r w:rsidRPr="00A22CFF">
        <w:rPr>
          <w:rFonts w:eastAsiaTheme="minorEastAsia"/>
          <w:bCs/>
        </w:rPr>
        <w:t xml:space="preserve"> of 4</w:t>
      </w:r>
      <w:r>
        <w:rPr>
          <w:rFonts w:eastAsiaTheme="minorEastAsia"/>
          <w:bCs/>
        </w:rPr>
        <w:t xml:space="preserve"> </w:t>
      </w:r>
      <w:r w:rsidRPr="00A22CFF">
        <w:rPr>
          <w:rFonts w:eastAsiaTheme="minorEastAsia"/>
          <w:bCs/>
        </w:rPr>
        <w:t>Layers</w:t>
      </w:r>
      <w:r>
        <w:rPr>
          <w:rFonts w:eastAsiaTheme="minorEastAsia"/>
          <w:bCs/>
        </w:rPr>
        <w:t xml:space="preserve"> and that of </w:t>
      </w:r>
      <w:r w:rsidRPr="00A22CFF">
        <w:rPr>
          <w:rFonts w:eastAsiaTheme="minorEastAsia"/>
          <w:bCs/>
        </w:rPr>
        <w:t>6</w:t>
      </w:r>
      <w:r>
        <w:rPr>
          <w:rFonts w:eastAsiaTheme="minorEastAsia"/>
          <w:bCs/>
        </w:rPr>
        <w:t xml:space="preserve"> </w:t>
      </w:r>
      <w:r w:rsidRPr="00A22CFF">
        <w:rPr>
          <w:rFonts w:eastAsiaTheme="minorEastAsia"/>
          <w:bCs/>
        </w:rPr>
        <w:t>Layers could be different.</w:t>
      </w:r>
    </w:p>
    <w:p w14:paraId="37DD91EC" w14:textId="77777777" w:rsidR="002914B2" w:rsidRDefault="002914B2" w:rsidP="002914B2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O</w:t>
      </w:r>
      <w:r>
        <w:rPr>
          <w:rFonts w:eastAsiaTheme="minorEastAsia"/>
        </w:rPr>
        <w:t>bservation 2: For DMRS type 1, 6 Layers will lead to more DMRS overhead compared to 4 Layers, which would limit the throughput gain.</w:t>
      </w:r>
    </w:p>
    <w:p w14:paraId="09CAB6F9" w14:textId="77777777" w:rsidR="002914B2" w:rsidRPr="004B46F6" w:rsidRDefault="002914B2" w:rsidP="002914B2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O</w:t>
      </w:r>
      <w:r>
        <w:rPr>
          <w:rFonts w:eastAsiaTheme="minorEastAsia"/>
        </w:rPr>
        <w:t>bservation 3: Under the conditions with proposed antenna correlation, 4 layers outperforms 6 layers.</w:t>
      </w:r>
    </w:p>
    <w:p w14:paraId="08106044" w14:textId="77777777" w:rsidR="002914B2" w:rsidRDefault="002914B2" w:rsidP="0067675A">
      <w:pPr>
        <w:pStyle w:val="proposal"/>
        <w:spacing w:after="120"/>
        <w:rPr>
          <w:rFonts w:eastAsiaTheme="minorEastAsia"/>
        </w:rPr>
      </w:pPr>
    </w:p>
    <w:p w14:paraId="593F330B" w14:textId="77777777" w:rsidR="0067675A" w:rsidRDefault="0067675A" w:rsidP="0067675A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roposal 1: RAN4 to use link adaption without OLLA for evaluation as baseline.</w:t>
      </w:r>
    </w:p>
    <w:p w14:paraId="0AB260BA" w14:textId="77777777" w:rsidR="002914B2" w:rsidRDefault="002914B2" w:rsidP="002914B2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roposal 2: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RAN4 shall not tighten the BS EVM requirements for 6 MIMO layers feasibility study.</w:t>
      </w:r>
    </w:p>
    <w:p w14:paraId="39406277" w14:textId="77777777" w:rsidR="002914B2" w:rsidRPr="00EE3F7C" w:rsidRDefault="002914B2" w:rsidP="002914B2">
      <w:pPr>
        <w:pStyle w:val="25"/>
        <w:spacing w:after="120"/>
        <w:rPr>
          <w:rFonts w:eastAsiaTheme="minorEastAsia"/>
        </w:rPr>
      </w:pPr>
      <w:r w:rsidRPr="00AD7FFD">
        <w:rPr>
          <w:rFonts w:eastAsiaTheme="minorEastAsia" w:hint="eastAsia"/>
          <w:b/>
          <w:bCs/>
        </w:rPr>
        <w:t>P</w:t>
      </w:r>
      <w:r w:rsidRPr="00AD7FFD">
        <w:rPr>
          <w:rFonts w:eastAsiaTheme="minorEastAsia"/>
          <w:b/>
          <w:bCs/>
        </w:rPr>
        <w:t xml:space="preserve">roposal </w:t>
      </w:r>
      <w:r>
        <w:rPr>
          <w:rFonts w:eastAsiaTheme="minorEastAsia"/>
          <w:b/>
          <w:bCs/>
        </w:rPr>
        <w:t>3</w:t>
      </w:r>
      <w:r w:rsidRPr="00AD7FFD">
        <w:rPr>
          <w:rFonts w:eastAsiaTheme="minorEastAsia"/>
          <w:b/>
          <w:bCs/>
        </w:rPr>
        <w:t>:</w:t>
      </w:r>
      <w:r w:rsidRPr="00AD7FFD"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>Companies</w:t>
      </w:r>
      <w:r w:rsidRPr="00AD7FFD">
        <w:rPr>
          <w:rFonts w:eastAsiaTheme="minorEastAsia"/>
          <w:b/>
          <w:bCs/>
        </w:rPr>
        <w:t xml:space="preserve"> can</w:t>
      </w:r>
      <w:r>
        <w:rPr>
          <w:rFonts w:eastAsiaTheme="minorEastAsia"/>
          <w:b/>
          <w:bCs/>
        </w:rPr>
        <w:t xml:space="preserve"> start with</w:t>
      </w:r>
      <w:r w:rsidRPr="00AD7FFD">
        <w:rPr>
          <w:rFonts w:eastAsiaTheme="minorEastAsia"/>
          <w:b/>
          <w:bCs/>
        </w:rPr>
        <w:t xml:space="preserve"> provid</w:t>
      </w:r>
      <w:r>
        <w:rPr>
          <w:rFonts w:eastAsiaTheme="minorEastAsia"/>
          <w:b/>
          <w:bCs/>
        </w:rPr>
        <w:t>ing</w:t>
      </w:r>
      <w:r w:rsidRPr="00AD7FFD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reasonable antenna </w:t>
      </w:r>
      <w:r w:rsidRPr="00AD7FFD">
        <w:rPr>
          <w:rFonts w:eastAsiaTheme="minorEastAsia"/>
          <w:b/>
          <w:bCs/>
        </w:rPr>
        <w:t xml:space="preserve">correlation based on </w:t>
      </w:r>
      <w:r>
        <w:rPr>
          <w:rFonts w:eastAsiaTheme="minorEastAsia"/>
          <w:b/>
          <w:bCs/>
        </w:rPr>
        <w:t>e.g. measurement</w:t>
      </w:r>
      <w:r w:rsidRPr="00AD7FFD">
        <w:rPr>
          <w:rFonts w:eastAsiaTheme="minorEastAsia"/>
          <w:b/>
          <w:bCs/>
        </w:rPr>
        <w:t xml:space="preserve"> and</w:t>
      </w:r>
      <w:r>
        <w:rPr>
          <w:rFonts w:eastAsiaTheme="minorEastAsia"/>
          <w:b/>
          <w:bCs/>
        </w:rPr>
        <w:t xml:space="preserve"> </w:t>
      </w:r>
      <w:r w:rsidRPr="00CE0951">
        <w:rPr>
          <w:rFonts w:eastAsiaTheme="minorEastAsia"/>
          <w:b/>
          <w:bCs/>
        </w:rPr>
        <w:t xml:space="preserve">run the simulation </w:t>
      </w:r>
      <w:r>
        <w:rPr>
          <w:rFonts w:eastAsiaTheme="minorEastAsia"/>
          <w:b/>
          <w:bCs/>
        </w:rPr>
        <w:t>accordingly</w:t>
      </w:r>
      <w:r w:rsidRPr="00CE0951">
        <w:rPr>
          <w:rFonts w:eastAsiaTheme="minorEastAsia"/>
          <w:b/>
          <w:bCs/>
        </w:rPr>
        <w:t>.</w:t>
      </w:r>
      <w:r w:rsidRPr="00AD7FFD">
        <w:rPr>
          <w:rFonts w:eastAsiaTheme="minorEastAsia" w:hint="eastAsia"/>
          <w:b/>
          <w:bCs/>
        </w:rPr>
        <w:t xml:space="preserve"> </w:t>
      </w:r>
    </w:p>
    <w:p w14:paraId="760E3403" w14:textId="77777777" w:rsidR="002914B2" w:rsidRPr="00AD7FFD" w:rsidRDefault="002914B2" w:rsidP="002914B2">
      <w:pPr>
        <w:pStyle w:val="25"/>
        <w:spacing w:after="120"/>
        <w:rPr>
          <w:rFonts w:eastAsiaTheme="minorEastAsia"/>
          <w:b/>
          <w:bCs/>
        </w:rPr>
      </w:pPr>
      <w:r w:rsidRPr="00AD7FFD">
        <w:rPr>
          <w:rFonts w:eastAsiaTheme="minorEastAsia" w:hint="eastAsia"/>
          <w:b/>
          <w:bCs/>
        </w:rPr>
        <w:t>P</w:t>
      </w:r>
      <w:r w:rsidRPr="00AD7FFD">
        <w:rPr>
          <w:rFonts w:eastAsiaTheme="minorEastAsia"/>
          <w:b/>
          <w:bCs/>
        </w:rPr>
        <w:t xml:space="preserve">roposal </w:t>
      </w:r>
      <w:r>
        <w:rPr>
          <w:rFonts w:eastAsiaTheme="minorEastAsia"/>
          <w:b/>
          <w:bCs/>
        </w:rPr>
        <w:t>4</w:t>
      </w:r>
      <w:r w:rsidRPr="00AD7FFD">
        <w:rPr>
          <w:rFonts w:eastAsiaTheme="minorEastAsia"/>
          <w:b/>
          <w:bCs/>
        </w:rPr>
        <w:t>:</w:t>
      </w:r>
      <w:r w:rsidRPr="00AD7FFD"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RAN4 to use low correlation </w:t>
      </w:r>
      <w:r w:rsidRPr="00AD7FFD">
        <w:rPr>
          <w:rFonts w:eastAsiaTheme="minorEastAsia"/>
          <w:b/>
          <w:bCs/>
        </w:rPr>
        <w:t>(</w:t>
      </w:r>
      <m:oMath>
        <m:r>
          <m:rPr>
            <m:sty m:val="bi"/>
          </m:rPr>
          <w:rPr>
            <w:rFonts w:ascii="Cambria Math" w:eastAsiaTheme="minorEastAsia" w:hAnsi="Cambria Math"/>
          </w:rPr>
          <m:t>α=0</m:t>
        </m:r>
      </m:oMath>
      <w:r w:rsidRPr="00AD7FFD">
        <w:rPr>
          <w:rFonts w:eastAsiaTheme="minorEastAsia"/>
          <w:b/>
          <w:bCs/>
        </w:rPr>
        <w:t>)</w:t>
      </w:r>
      <w:r>
        <w:rPr>
          <w:rFonts w:eastAsiaTheme="minorEastAsia"/>
          <w:b/>
          <w:bCs/>
        </w:rPr>
        <w:t xml:space="preserve"> at BS side.</w:t>
      </w:r>
    </w:p>
    <w:p w14:paraId="409F8FD8" w14:textId="77777777" w:rsidR="002914B2" w:rsidRPr="00F12A1F" w:rsidRDefault="002914B2" w:rsidP="002914B2">
      <w:pPr>
        <w:pStyle w:val="25"/>
        <w:spacing w:after="120"/>
        <w:rPr>
          <w:rFonts w:eastAsiaTheme="minorEastAsia"/>
          <w:b/>
          <w:bCs/>
        </w:rPr>
      </w:pPr>
      <w:r w:rsidRPr="00AD7FFD">
        <w:rPr>
          <w:rFonts w:eastAsiaTheme="minorEastAsia" w:hint="eastAsia"/>
          <w:b/>
          <w:bCs/>
        </w:rPr>
        <w:t>P</w:t>
      </w:r>
      <w:r w:rsidRPr="00AD7FFD">
        <w:rPr>
          <w:rFonts w:eastAsiaTheme="minorEastAsia"/>
          <w:b/>
          <w:bCs/>
        </w:rPr>
        <w:t xml:space="preserve">roposal </w:t>
      </w:r>
      <w:r>
        <w:rPr>
          <w:rFonts w:eastAsiaTheme="minorEastAsia"/>
          <w:b/>
          <w:bCs/>
        </w:rPr>
        <w:t>5</w:t>
      </w:r>
      <w:r w:rsidRPr="00AD7FFD">
        <w:rPr>
          <w:rFonts w:eastAsiaTheme="minorEastAsia"/>
          <w:b/>
          <w:bCs/>
        </w:rPr>
        <w:t>:</w:t>
      </w:r>
      <w:r w:rsidRPr="00AD7FFD"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>RAN4 to consider 10dB MIMO isolation when evaluating the 6 MIMO layers feasibility.</w:t>
      </w:r>
    </w:p>
    <w:p w14:paraId="445E3799" w14:textId="77777777" w:rsidR="002914B2" w:rsidRPr="00F12A1F" w:rsidRDefault="002914B2" w:rsidP="002914B2">
      <w:pPr>
        <w:pStyle w:val="25"/>
        <w:spacing w:after="120"/>
        <w:rPr>
          <w:rFonts w:eastAsiaTheme="minorEastAsia"/>
          <w:b/>
          <w:bCs/>
          <w:u w:val="single"/>
        </w:rPr>
      </w:pPr>
    </w:p>
    <w:p w14:paraId="256DEF04" w14:textId="77777777" w:rsidR="00186C9E" w:rsidRPr="00023F5D" w:rsidRDefault="00186C9E" w:rsidP="00186C9E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 w:rsidRPr="00023F5D">
        <w:rPr>
          <w:rFonts w:ascii="Calibri" w:eastAsiaTheme="minorEastAsia" w:hAnsi="Calibri"/>
          <w:sz w:val="32"/>
          <w:lang w:eastAsia="zh-CN"/>
        </w:rPr>
        <w:t>Reference</w:t>
      </w:r>
    </w:p>
    <w:p w14:paraId="11D34C1B" w14:textId="7974C782" w:rsidR="00844D86" w:rsidRDefault="00186C9E" w:rsidP="00844D86">
      <w:pPr>
        <w:spacing w:after="0"/>
        <w:rPr>
          <w:rFonts w:ascii="Times" w:eastAsia="微软雅黑" w:hAnsi="Times" w:cs="Times New Roman"/>
          <w:bCs/>
          <w:lang w:val="en-US" w:eastAsia="zh-CN"/>
        </w:rPr>
      </w:pPr>
      <w:r w:rsidRPr="00844D86">
        <w:rPr>
          <w:rFonts w:ascii="Times" w:eastAsia="微软雅黑" w:hAnsi="Times" w:cs="Times New Roman"/>
          <w:bCs/>
          <w:lang w:val="en-US" w:eastAsia="zh-CN"/>
        </w:rPr>
        <w:t xml:space="preserve">[1]    </w:t>
      </w:r>
      <w:r w:rsidR="00211902">
        <w:rPr>
          <w:rFonts w:ascii="Times" w:eastAsia="微软雅黑" w:hAnsi="Times" w:cs="Times New Roman"/>
          <w:bCs/>
          <w:lang w:val="en-US" w:eastAsia="zh-CN"/>
        </w:rPr>
        <w:t>TS 38.101-4. v18.6.0</w:t>
      </w:r>
    </w:p>
    <w:p w14:paraId="05772793" w14:textId="5306A0FD" w:rsidR="00186C9E" w:rsidRDefault="00186C9E" w:rsidP="00186C9E">
      <w:pPr>
        <w:rPr>
          <w:rFonts w:eastAsiaTheme="minorEastAsia"/>
          <w:lang w:val="en-US" w:eastAsia="zh-CN"/>
        </w:rPr>
      </w:pPr>
    </w:p>
    <w:p w14:paraId="78DD5A0F" w14:textId="06857F0B" w:rsidR="00FB127D" w:rsidRPr="00023F5D" w:rsidRDefault="00FB127D" w:rsidP="00FB127D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>
        <w:rPr>
          <w:rFonts w:ascii="Calibri" w:eastAsiaTheme="minorEastAsia" w:hAnsi="Calibri"/>
          <w:sz w:val="32"/>
          <w:lang w:eastAsia="zh-CN"/>
        </w:rPr>
        <w:lastRenderedPageBreak/>
        <w:t xml:space="preserve">Appendix </w:t>
      </w:r>
    </w:p>
    <w:p w14:paraId="6A115E28" w14:textId="256DA23E" w:rsidR="00FB127D" w:rsidRPr="00A60736" w:rsidRDefault="00FB127D" w:rsidP="00FB127D">
      <w:pPr>
        <w:pStyle w:val="TH"/>
        <w:rPr>
          <w:rFonts w:ascii="Times New Roman" w:hAnsi="Times New Roman" w:cs="Times New Roman"/>
          <w:lang w:eastAsia="zh-CN"/>
        </w:rPr>
      </w:pPr>
      <w:r w:rsidRPr="00A60736">
        <w:rPr>
          <w:rFonts w:ascii="Times New Roman" w:hAnsi="Times New Roman" w:cs="Times New Roman"/>
        </w:rPr>
        <w:t xml:space="preserve">Table </w:t>
      </w:r>
      <w:r w:rsidR="001E3226">
        <w:rPr>
          <w:rFonts w:ascii="Times New Roman" w:hAnsi="Times New Roman" w:cs="Times New Roman"/>
        </w:rPr>
        <w:t>1</w:t>
      </w:r>
      <w:r w:rsidRPr="00A60736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Simulation assumptions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424"/>
        <w:gridCol w:w="2695"/>
        <w:gridCol w:w="709"/>
        <w:gridCol w:w="3698"/>
      </w:tblGrid>
      <w:tr w:rsidR="00FB127D" w:rsidRPr="00B30DD5" w14:paraId="72554654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141A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B30DD5">
              <w:rPr>
                <w:rFonts w:cs="Times New Roman"/>
                <w:b/>
                <w:sz w:val="18"/>
              </w:rPr>
              <w:lastRenderedPageBreak/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EEAD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B30DD5">
              <w:rPr>
                <w:rFonts w:cs="Times New Roman"/>
                <w:b/>
                <w:sz w:val="18"/>
              </w:rPr>
              <w:t>Unit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5CC1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lang w:eastAsia="zh-CN"/>
              </w:rPr>
            </w:pPr>
            <w:r w:rsidRPr="00B30DD5">
              <w:rPr>
                <w:rFonts w:cs="Times New Roman"/>
                <w:b/>
                <w:sz w:val="18"/>
              </w:rPr>
              <w:t>Value</w:t>
            </w:r>
          </w:p>
        </w:tc>
      </w:tr>
      <w:tr w:rsidR="00FB127D" w:rsidRPr="00B30DD5" w14:paraId="3EECEB0D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0C23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Bandwidth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6BDD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MHz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CC4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10</w:t>
            </w:r>
          </w:p>
        </w:tc>
      </w:tr>
      <w:tr w:rsidR="00FB127D" w:rsidRPr="00B30DD5" w14:paraId="7A76B831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1ADB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Subcarrier spacing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01D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kHz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D351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</w:rPr>
              <w:t>15</w:t>
            </w:r>
          </w:p>
        </w:tc>
      </w:tr>
      <w:tr w:rsidR="00FB127D" w:rsidRPr="00B30DD5" w14:paraId="44E78E5E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33FA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Duplex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C12F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E6DD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FDD</w:t>
            </w:r>
          </w:p>
        </w:tc>
      </w:tr>
      <w:tr w:rsidR="00FB127D" w:rsidRPr="00B30DD5" w14:paraId="38B8A09E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7D26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Propagation channel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DBD7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BA6B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TDLA30-5</w:t>
            </w:r>
          </w:p>
        </w:tc>
      </w:tr>
      <w:tr w:rsidR="00FB127D" w:rsidRPr="00B30DD5" w14:paraId="571A1FB8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B015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Antenna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D19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B3DE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</w:rPr>
              <w:t>8T4R</w:t>
            </w:r>
          </w:p>
        </w:tc>
      </w:tr>
      <w:tr w:rsidR="00FB127D" w:rsidRPr="00B30DD5" w14:paraId="7C89758E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A80B" w14:textId="77777777" w:rsidR="00FB127D" w:rsidRPr="00B30DD5" w:rsidRDefault="00FB127D" w:rsidP="00337590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 w:rsidRPr="00B30DD5">
              <w:rPr>
                <w:rFonts w:eastAsiaTheme="minorEastAsia" w:cs="Times New Roman"/>
                <w:sz w:val="18"/>
                <w:lang w:eastAsia="zh-CN"/>
              </w:rPr>
              <w:t>TxEVM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6B7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7F6E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 w:rsidRPr="00B30DD5">
              <w:rPr>
                <w:rFonts w:eastAsiaTheme="minorEastAsia" w:cs="Times New Roman"/>
                <w:sz w:val="18"/>
                <w:lang w:eastAsia="zh-CN"/>
              </w:rPr>
              <w:t>16QAM:12.5%</w:t>
            </w:r>
          </w:p>
          <w:p w14:paraId="69816D55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 w:rsidRPr="00B30DD5">
              <w:rPr>
                <w:rFonts w:eastAsiaTheme="minorEastAsia" w:cs="Times New Roman"/>
                <w:sz w:val="18"/>
                <w:lang w:eastAsia="zh-CN"/>
              </w:rPr>
              <w:t>64QAM: 8%</w:t>
            </w:r>
          </w:p>
          <w:p w14:paraId="254C55EF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 w:rsidRPr="00B30DD5">
              <w:rPr>
                <w:rFonts w:eastAsiaTheme="minorEastAsia" w:cs="Times New Roman"/>
                <w:sz w:val="18"/>
                <w:lang w:eastAsia="zh-CN"/>
              </w:rPr>
              <w:t xml:space="preserve">256QAM: 3.5% </w:t>
            </w:r>
          </w:p>
        </w:tc>
      </w:tr>
      <w:tr w:rsidR="00FB127D" w:rsidRPr="00B30DD5" w14:paraId="58445031" w14:textId="77777777" w:rsidTr="00337590">
        <w:trPr>
          <w:trHeight w:val="70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FD095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 xml:space="preserve">PDSCH configuration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B1AF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Mapping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39FB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F687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Type A</w:t>
            </w:r>
          </w:p>
        </w:tc>
      </w:tr>
      <w:tr w:rsidR="00FB127D" w:rsidRPr="00B30DD5" w14:paraId="52A38CD4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54CA7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F3D" w14:textId="77777777" w:rsidR="00FB127D" w:rsidRPr="00B30DD5" w:rsidRDefault="00FB127D" w:rsidP="00337590">
            <w:pPr>
              <w:keepNext/>
              <w:keepLines/>
              <w:tabs>
                <w:tab w:val="center" w:pos="2261"/>
              </w:tabs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k0</w:t>
            </w:r>
            <w:r>
              <w:rPr>
                <w:rFonts w:cs="Times New Roman"/>
                <w:sz w:val="18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F892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B19C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0</w:t>
            </w:r>
          </w:p>
        </w:tc>
      </w:tr>
      <w:tr w:rsidR="00FB127D" w:rsidRPr="00B30DD5" w14:paraId="68AB2BC9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E9514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07F8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 xml:space="preserve">Starting symbol (S)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778D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0D9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2</w:t>
            </w:r>
          </w:p>
        </w:tc>
      </w:tr>
      <w:tr w:rsidR="00FB127D" w:rsidRPr="00B30DD5" w14:paraId="062984D3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BBEC0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817A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Length (L)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E1DD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AC2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12</w:t>
            </w:r>
          </w:p>
        </w:tc>
      </w:tr>
      <w:tr w:rsidR="00FB127D" w:rsidRPr="00B30DD5" w14:paraId="4105FE66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9386C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955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PDSCH aggregation factor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47CB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422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1</w:t>
            </w:r>
          </w:p>
        </w:tc>
      </w:tr>
      <w:tr w:rsidR="00FB127D" w:rsidRPr="00B30DD5" w14:paraId="393E7E19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D64ED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91B8" w14:textId="77777777" w:rsidR="00FB127D" w:rsidRPr="00B30DD5" w:rsidRDefault="00FB127D" w:rsidP="00337590">
            <w:pPr>
              <w:keepNext/>
              <w:keepLines/>
              <w:tabs>
                <w:tab w:val="center" w:pos="2261"/>
              </w:tabs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PRB bundling type</w:t>
            </w:r>
            <w:r>
              <w:rPr>
                <w:rFonts w:cs="Times New Roman"/>
                <w:sz w:val="18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0D78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955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Static</w:t>
            </w:r>
          </w:p>
        </w:tc>
      </w:tr>
      <w:tr w:rsidR="00FB127D" w:rsidRPr="00B30DD5" w14:paraId="073B0F2C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862F8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E6B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PRB bundling size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A645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613C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2</w:t>
            </w:r>
          </w:p>
        </w:tc>
      </w:tr>
      <w:tr w:rsidR="00FB127D" w:rsidRPr="00B30DD5" w14:paraId="6520B0E3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1AC53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E5D6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Resource allocation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1BFB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52D7" w14:textId="77777777" w:rsidR="00FB127D" w:rsidRPr="00B30DD5" w:rsidRDefault="00FB127D" w:rsidP="00337590">
            <w:pPr>
              <w:pStyle w:val="TAC"/>
              <w:rPr>
                <w:rFonts w:ascii="Times New Roman" w:hAnsi="Times New Roman" w:cs="Times New Roman"/>
              </w:rPr>
            </w:pPr>
            <w:r w:rsidRPr="00B30DD5">
              <w:rPr>
                <w:rFonts w:ascii="Times New Roman" w:hAnsi="Times New Roman" w:cs="Times New Roman"/>
              </w:rPr>
              <w:t>Test 1-2: Type 1 with start RB = 23, LRBs = 6</w:t>
            </w:r>
          </w:p>
          <w:p w14:paraId="36D6AFBD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Other tests: Type 0</w:t>
            </w:r>
          </w:p>
        </w:tc>
      </w:tr>
      <w:tr w:rsidR="00FB127D" w:rsidRPr="00B30DD5" w14:paraId="644F5DA0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EDC64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BFB2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RBG size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E19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193F" w14:textId="77777777" w:rsidR="00FB127D" w:rsidRPr="00B30DD5" w:rsidRDefault="00FB127D" w:rsidP="00337590">
            <w:pPr>
              <w:pStyle w:val="TAC"/>
              <w:rPr>
                <w:rFonts w:ascii="Times New Roman" w:hAnsi="Times New Roman" w:cs="Times New Roman"/>
              </w:rPr>
            </w:pPr>
            <w:r w:rsidRPr="00B30DD5">
              <w:rPr>
                <w:rFonts w:ascii="Times New Roman" w:hAnsi="Times New Roman" w:cs="Times New Roman"/>
              </w:rPr>
              <w:t>Test 1-2: N/A</w:t>
            </w:r>
          </w:p>
          <w:p w14:paraId="0C6A47C1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Other tests: Config2</w:t>
            </w:r>
          </w:p>
        </w:tc>
      </w:tr>
      <w:tr w:rsidR="00FB127D" w:rsidRPr="00B30DD5" w14:paraId="24C69B3A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7B667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6589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VRB-to-PRB mapping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03A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636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Non-interleaved</w:t>
            </w:r>
          </w:p>
        </w:tc>
      </w:tr>
      <w:tr w:rsidR="00FB127D" w:rsidRPr="00B30DD5" w14:paraId="5B182979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DD017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0242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VRB-to-PRB mapping interleaver bundle size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7A36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A76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N/A</w:t>
            </w:r>
          </w:p>
        </w:tc>
      </w:tr>
      <w:tr w:rsidR="00FB127D" w:rsidRPr="00B30DD5" w14:paraId="6BBAA8C4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E12C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2324" w14:textId="77777777" w:rsidR="00FB127D" w:rsidRPr="00B30DD5" w:rsidRDefault="00FB127D" w:rsidP="00337590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A</w:t>
            </w:r>
            <w:r>
              <w:rPr>
                <w:rFonts w:eastAsiaTheme="minorEastAsia" w:cs="Times New Roman"/>
                <w:sz w:val="18"/>
                <w:lang w:eastAsia="zh-CN"/>
              </w:rPr>
              <w:t>ntenna 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BA7F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9099" w14:textId="77777777" w:rsidR="00FB127D" w:rsidRDefault="00FB127D" w:rsidP="0033759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Rank4: Port{1000,1001,1002,1003}</w:t>
            </w:r>
          </w:p>
          <w:p w14:paraId="4E0D3518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Rank6: Port{1000,1001,1002,1003,1004,1005}</w:t>
            </w:r>
          </w:p>
        </w:tc>
      </w:tr>
      <w:tr w:rsidR="00FB127D" w:rsidRPr="00B30DD5" w14:paraId="4A9F7C08" w14:textId="77777777" w:rsidTr="00337590">
        <w:trPr>
          <w:trHeight w:val="70"/>
        </w:trPr>
        <w:tc>
          <w:tcPr>
            <w:tcW w:w="12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E9593E" w14:textId="77777777" w:rsidR="00FB127D" w:rsidRPr="00F12A1F" w:rsidRDefault="00FB127D" w:rsidP="00337590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D</w:t>
            </w:r>
            <w:r>
              <w:rPr>
                <w:rFonts w:eastAsiaTheme="minorEastAsia" w:cs="Times New Roman"/>
                <w:sz w:val="18"/>
                <w:lang w:eastAsia="zh-CN"/>
              </w:rPr>
              <w:t xml:space="preserve">MRS configuration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8B0B" w14:textId="77777777" w:rsidR="00FB127D" w:rsidRPr="00F12A1F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12A1F">
              <w:rPr>
                <w:rFonts w:cs="Times New Roman"/>
                <w:sz w:val="18"/>
              </w:rPr>
              <w:t>DMRS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80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FE08" w14:textId="77777777" w:rsidR="00FB127D" w:rsidRPr="00F12A1F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12A1F">
              <w:rPr>
                <w:rFonts w:cs="Times New Roman"/>
                <w:sz w:val="18"/>
              </w:rPr>
              <w:t xml:space="preserve">Type 1 </w:t>
            </w:r>
          </w:p>
        </w:tc>
      </w:tr>
      <w:tr w:rsidR="00FB127D" w:rsidRPr="00B30DD5" w14:paraId="11CD8405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613F3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155" w14:textId="77777777" w:rsidR="00FB127D" w:rsidRPr="00F12A1F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12A1F">
              <w:rPr>
                <w:rFonts w:cs="Times New Roman"/>
                <w:sz w:val="18"/>
              </w:rPr>
              <w:t>Number of additional DMRS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84D6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E25B" w14:textId="77777777" w:rsidR="00FB127D" w:rsidRPr="00F12A1F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12A1F">
              <w:rPr>
                <w:rFonts w:cs="Times New Roman"/>
                <w:sz w:val="18"/>
              </w:rPr>
              <w:t>1</w:t>
            </w:r>
          </w:p>
        </w:tc>
      </w:tr>
      <w:tr w:rsidR="00FB127D" w:rsidRPr="00B30DD5" w14:paraId="78927DC8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67D2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9904" w14:textId="77777777" w:rsidR="00FB127D" w:rsidRPr="00F12A1F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12A1F">
              <w:rPr>
                <w:rFonts w:cs="Times New Roman"/>
                <w:sz w:val="18"/>
              </w:rPr>
              <w:t>Maximum number of OFDM symbols for DL front loaded DMRS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EAFF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097C" w14:textId="77777777" w:rsidR="00FB127D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Rank4: 1</w:t>
            </w:r>
          </w:p>
          <w:p w14:paraId="052BB384" w14:textId="77777777" w:rsidR="00FB127D" w:rsidRPr="00F12A1F" w:rsidRDefault="00FB127D" w:rsidP="0033759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R</w:t>
            </w:r>
            <w:r>
              <w:rPr>
                <w:rFonts w:eastAsiaTheme="minorEastAsia" w:cs="Times New Roman"/>
                <w:sz w:val="18"/>
                <w:lang w:eastAsia="zh-CN"/>
              </w:rPr>
              <w:t>ank6: 2</w:t>
            </w:r>
          </w:p>
        </w:tc>
      </w:tr>
      <w:tr w:rsidR="00FB127D" w:rsidRPr="00B30DD5" w14:paraId="74C78631" w14:textId="77777777" w:rsidTr="00337590">
        <w:trPr>
          <w:trHeight w:val="70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04FA7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ZP CSI-RS configuration</w:t>
            </w:r>
          </w:p>
          <w:p w14:paraId="6C2C8604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4B2E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CSI-RS resource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E3C6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086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Periodic</w:t>
            </w:r>
          </w:p>
        </w:tc>
      </w:tr>
      <w:tr w:rsidR="00FB127D" w:rsidRPr="00B30DD5" w14:paraId="17156BA6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409E7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9F62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Number of CSI-RS ports (</w:t>
            </w:r>
            <w:r w:rsidRPr="00B30DD5">
              <w:rPr>
                <w:rFonts w:cs="Times New Roman"/>
                <w:i/>
                <w:sz w:val="18"/>
              </w:rPr>
              <w:t>X</w:t>
            </w:r>
            <w:r w:rsidRPr="00B30DD5">
              <w:rPr>
                <w:rFonts w:cs="Times New Roman"/>
                <w:sz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62D8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D634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4</w:t>
            </w:r>
          </w:p>
        </w:tc>
      </w:tr>
      <w:tr w:rsidR="00FB127D" w:rsidRPr="00B30DD5" w14:paraId="2E4CC9FE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F8238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59B0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CDM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8962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4346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FD-CDM2</w:t>
            </w:r>
          </w:p>
        </w:tc>
      </w:tr>
      <w:tr w:rsidR="00FB127D" w:rsidRPr="00B30DD5" w14:paraId="2606AA45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DEEE3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5D99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Density (ρ)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75F9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9E8F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1</w:t>
            </w:r>
          </w:p>
        </w:tc>
      </w:tr>
      <w:tr w:rsidR="00FB127D" w:rsidRPr="00B30DD5" w14:paraId="17B3C848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ED621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B19C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First subcarrier index in the PRB used for CSI-RS</w:t>
            </w:r>
            <w:r w:rsidRPr="00B30DD5" w:rsidDel="0032520A">
              <w:rPr>
                <w:rFonts w:cs="Times New Roman"/>
                <w:sz w:val="18"/>
              </w:rPr>
              <w:t xml:space="preserve"> </w:t>
            </w:r>
            <w:r w:rsidRPr="00B30DD5">
              <w:rPr>
                <w:rFonts w:cs="Times New Roman"/>
                <w:sz w:val="18"/>
              </w:rPr>
              <w:t>(k</w:t>
            </w:r>
            <w:r w:rsidRPr="00B30DD5">
              <w:rPr>
                <w:rFonts w:cs="Times New Roman"/>
                <w:sz w:val="18"/>
                <w:vertAlign w:val="subscript"/>
              </w:rPr>
              <w:t>0</w:t>
            </w:r>
            <w:r w:rsidRPr="00B30DD5">
              <w:rPr>
                <w:rFonts w:cs="Times New Roman"/>
                <w:sz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B70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EC58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Row 5,4</w:t>
            </w:r>
          </w:p>
        </w:tc>
      </w:tr>
      <w:tr w:rsidR="00FB127D" w:rsidRPr="00B30DD5" w14:paraId="2AEED08F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7439A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55CC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First OFDM symbol in the PRB used for CSI-RS (l</w:t>
            </w:r>
            <w:r w:rsidRPr="00B30DD5">
              <w:rPr>
                <w:rFonts w:cs="Times New Roman"/>
                <w:sz w:val="18"/>
                <w:vertAlign w:val="subscript"/>
              </w:rPr>
              <w:t>0</w:t>
            </w:r>
            <w:r w:rsidRPr="00B30DD5">
              <w:rPr>
                <w:rFonts w:cs="Times New Roman"/>
                <w:sz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2755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D8E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9</w:t>
            </w:r>
          </w:p>
        </w:tc>
      </w:tr>
      <w:tr w:rsidR="00FB127D" w:rsidRPr="00B30DD5" w14:paraId="1E2DC1E7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C6DB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F48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CSI-RS</w:t>
            </w:r>
          </w:p>
          <w:p w14:paraId="7375A12F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74B9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slot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9F5F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5/1</w:t>
            </w:r>
          </w:p>
        </w:tc>
      </w:tr>
      <w:tr w:rsidR="00FB127D" w:rsidRPr="00B30DD5" w14:paraId="4F0CD86C" w14:textId="77777777" w:rsidTr="00337590">
        <w:trPr>
          <w:trHeight w:val="70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482D7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NZP CSI-RS for CSI acquisition</w:t>
            </w:r>
          </w:p>
          <w:p w14:paraId="7CCC4B14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4609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CSI-RS resource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A635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F80D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Periodic</w:t>
            </w:r>
          </w:p>
        </w:tc>
      </w:tr>
      <w:tr w:rsidR="00FB127D" w:rsidRPr="00B30DD5" w14:paraId="1D54B738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78EF0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4FA5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Number of CSI-RS ports (</w:t>
            </w:r>
            <w:r w:rsidRPr="00B30DD5">
              <w:rPr>
                <w:rFonts w:cs="Times New Roman"/>
                <w:i/>
                <w:sz w:val="18"/>
              </w:rPr>
              <w:t>X</w:t>
            </w:r>
            <w:r w:rsidRPr="00B30DD5">
              <w:rPr>
                <w:rFonts w:cs="Times New Roman"/>
                <w:sz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7192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8EA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8</w:t>
            </w:r>
          </w:p>
        </w:tc>
      </w:tr>
      <w:tr w:rsidR="00FB127D" w:rsidRPr="00B30DD5" w14:paraId="0F9C79F9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5A371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0446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CDM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C7E6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8D9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FD-CDM2</w:t>
            </w:r>
          </w:p>
        </w:tc>
      </w:tr>
      <w:tr w:rsidR="00FB127D" w:rsidRPr="00B30DD5" w14:paraId="58834B7B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002D4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296C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Density (ρ)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0D18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36A5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1</w:t>
            </w:r>
          </w:p>
        </w:tc>
      </w:tr>
      <w:tr w:rsidR="00FB127D" w:rsidRPr="00B30DD5" w14:paraId="46566FF1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F38AF8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b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2B66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First subcarrier index in the PRB used for CSI-RS</w:t>
            </w:r>
            <w:r w:rsidRPr="00B30DD5" w:rsidDel="0032520A">
              <w:rPr>
                <w:rFonts w:cs="Times New Roman"/>
                <w:sz w:val="18"/>
              </w:rPr>
              <w:t xml:space="preserve"> </w:t>
            </w:r>
            <w:r w:rsidRPr="00B30DD5">
              <w:rPr>
                <w:rFonts w:cs="Times New Roman"/>
                <w:sz w:val="18"/>
              </w:rPr>
              <w:t>(k</w:t>
            </w:r>
            <w:r w:rsidRPr="00B30DD5">
              <w:rPr>
                <w:rFonts w:cs="Times New Roman"/>
                <w:sz w:val="18"/>
                <w:vertAlign w:val="subscript"/>
              </w:rPr>
              <w:t>0</w:t>
            </w:r>
            <w:r w:rsidRPr="00B30DD5">
              <w:rPr>
                <w:rFonts w:cs="Times New Roman"/>
                <w:sz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EA0E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FA9E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Row 6,(0)</w:t>
            </w:r>
          </w:p>
        </w:tc>
      </w:tr>
      <w:tr w:rsidR="00FB127D" w:rsidRPr="00B30DD5" w14:paraId="242311A6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43CB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BB62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First OFDM symbol in the PRB used for CSI-RS (l</w:t>
            </w:r>
            <w:r w:rsidRPr="00B30DD5">
              <w:rPr>
                <w:rFonts w:cs="Times New Roman"/>
                <w:sz w:val="18"/>
                <w:vertAlign w:val="subscript"/>
              </w:rPr>
              <w:t>0</w:t>
            </w:r>
            <w:r w:rsidRPr="00B30DD5">
              <w:rPr>
                <w:rFonts w:cs="Times New Roman"/>
                <w:sz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6329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FD74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13</w:t>
            </w:r>
          </w:p>
        </w:tc>
      </w:tr>
      <w:tr w:rsidR="00FB127D" w:rsidRPr="00B30DD5" w14:paraId="778C9546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E438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2D29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NZP CSI-RS-timeConfig</w:t>
            </w:r>
          </w:p>
          <w:p w14:paraId="6BB93843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4F4A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slot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987B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5/1</w:t>
            </w:r>
          </w:p>
        </w:tc>
      </w:tr>
      <w:tr w:rsidR="00FB127D" w:rsidRPr="00B30DD5" w14:paraId="73D80E58" w14:textId="77777777" w:rsidTr="00337590">
        <w:trPr>
          <w:trHeight w:val="70"/>
        </w:trPr>
        <w:tc>
          <w:tcPr>
            <w:tcW w:w="1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7A287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CSI-IM configuration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7E0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CSI-IM resource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1641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993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Periodic</w:t>
            </w:r>
          </w:p>
        </w:tc>
      </w:tr>
      <w:tr w:rsidR="00FB127D" w:rsidRPr="00B30DD5" w14:paraId="630BB87F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B377C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114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CSI-IM RE pattern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EEB8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FC9C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0</w:t>
            </w:r>
          </w:p>
        </w:tc>
      </w:tr>
      <w:tr w:rsidR="00FB127D" w:rsidRPr="00B30DD5" w14:paraId="072A7E29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1D972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C72C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CSI-IM Resource Mapping</w:t>
            </w:r>
          </w:p>
          <w:p w14:paraId="51B8DE3E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(k</w:t>
            </w:r>
            <w:r w:rsidRPr="00B30DD5">
              <w:rPr>
                <w:rFonts w:cs="Times New Roman"/>
                <w:sz w:val="18"/>
                <w:vertAlign w:val="subscript"/>
              </w:rPr>
              <w:t>CSI-IM</w:t>
            </w:r>
            <w:r w:rsidRPr="00B30DD5">
              <w:rPr>
                <w:rFonts w:cs="Times New Roman"/>
                <w:sz w:val="18"/>
              </w:rPr>
              <w:t>,l</w:t>
            </w:r>
            <w:r w:rsidRPr="00B30DD5">
              <w:rPr>
                <w:rFonts w:cs="Times New Roman"/>
                <w:sz w:val="18"/>
                <w:vertAlign w:val="subscript"/>
              </w:rPr>
              <w:t>CSI-IM</w:t>
            </w:r>
            <w:r w:rsidRPr="00B30DD5">
              <w:rPr>
                <w:rFonts w:cs="Times New Roman"/>
                <w:sz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C2A5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10C8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(</w:t>
            </w:r>
            <w:r w:rsidRPr="00B30DD5">
              <w:rPr>
                <w:rFonts w:cs="Times New Roman"/>
                <w:sz w:val="18"/>
                <w:lang w:eastAsia="zh-CN"/>
              </w:rPr>
              <w:t>4</w:t>
            </w:r>
            <w:r w:rsidRPr="00B30DD5">
              <w:rPr>
                <w:rFonts w:cs="Times New Roman"/>
                <w:sz w:val="18"/>
              </w:rPr>
              <w:t xml:space="preserve">, </w:t>
            </w:r>
            <w:r w:rsidRPr="00B30DD5">
              <w:rPr>
                <w:rFonts w:cs="Times New Roman"/>
                <w:sz w:val="18"/>
                <w:lang w:eastAsia="zh-CN"/>
              </w:rPr>
              <w:t>9</w:t>
            </w:r>
            <w:r w:rsidRPr="00B30DD5">
              <w:rPr>
                <w:rFonts w:cs="Times New Roman"/>
                <w:sz w:val="18"/>
              </w:rPr>
              <w:t>)</w:t>
            </w:r>
          </w:p>
        </w:tc>
      </w:tr>
      <w:tr w:rsidR="00FB127D" w:rsidRPr="00B30DD5" w14:paraId="14860456" w14:textId="77777777" w:rsidTr="00337590">
        <w:trPr>
          <w:trHeight w:val="70"/>
        </w:trPr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928A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5F9C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CSI-IM timeConfig</w:t>
            </w:r>
          </w:p>
          <w:p w14:paraId="6F80CA0D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3AA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slot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E729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5/1</w:t>
            </w:r>
          </w:p>
        </w:tc>
      </w:tr>
      <w:tr w:rsidR="00FB127D" w:rsidRPr="00B30DD5" w14:paraId="2FDBCD53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534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ReportConfigType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7469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B83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Periodic</w:t>
            </w:r>
          </w:p>
        </w:tc>
      </w:tr>
      <w:tr w:rsidR="00FB127D" w:rsidRPr="00B30DD5" w14:paraId="4993ED9F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B25C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CQI-table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38A7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589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</w:rPr>
              <w:t xml:space="preserve">Table </w:t>
            </w:r>
            <w:r w:rsidRPr="00B30DD5">
              <w:rPr>
                <w:rFonts w:cs="Times New Roman"/>
                <w:sz w:val="18"/>
                <w:lang w:eastAsia="zh-CN"/>
              </w:rPr>
              <w:t>2</w:t>
            </w:r>
          </w:p>
        </w:tc>
      </w:tr>
      <w:tr w:rsidR="00FB127D" w:rsidRPr="00B30DD5" w14:paraId="5361C0E2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CE18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reportQuantity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46AF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ADB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cri-RI-PMI-CQI</w:t>
            </w:r>
          </w:p>
        </w:tc>
      </w:tr>
      <w:tr w:rsidR="00FB127D" w:rsidRPr="00B30DD5" w14:paraId="29A48A5A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8952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timeRestrictionForChannelMeasurements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0C38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9CBB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Not configured</w:t>
            </w:r>
          </w:p>
        </w:tc>
      </w:tr>
      <w:tr w:rsidR="00FB127D" w:rsidRPr="00B30DD5" w14:paraId="41B71969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5F0F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timeRestrictionForInterferenceMeasurements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9D69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B29D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Not configured</w:t>
            </w:r>
          </w:p>
        </w:tc>
      </w:tr>
      <w:tr w:rsidR="00FB127D" w:rsidRPr="00B30DD5" w14:paraId="4153D55C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AC09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cqi-FormatIndicator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9569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335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  <w:lang w:val="en-US"/>
              </w:rPr>
              <w:t>Wide</w:t>
            </w:r>
            <w:r w:rsidRPr="00B30DD5">
              <w:rPr>
                <w:rFonts w:cs="Times New Roman"/>
                <w:sz w:val="18"/>
              </w:rPr>
              <w:t>band</w:t>
            </w:r>
          </w:p>
        </w:tc>
      </w:tr>
      <w:tr w:rsidR="00FB127D" w:rsidRPr="00B30DD5" w14:paraId="5CAB6D00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1199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pmi-FormatIndicator</w:t>
            </w:r>
            <w:r w:rsidRPr="00B30DD5">
              <w:rPr>
                <w:rFonts w:cs="Times New Roman"/>
                <w:i/>
                <w:sz w:val="18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F8FF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FD04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Wideband</w:t>
            </w:r>
          </w:p>
        </w:tc>
      </w:tr>
      <w:tr w:rsidR="00FB127D" w:rsidRPr="00B30DD5" w14:paraId="3758704A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7E14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Sub-band Size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A06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RB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7E47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8</w:t>
            </w:r>
          </w:p>
        </w:tc>
      </w:tr>
      <w:tr w:rsidR="00FB127D" w:rsidRPr="00B30DD5" w14:paraId="399B6C15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A285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csi-ReportingBand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A7C6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4081" w14:textId="77777777" w:rsidR="00FB127D" w:rsidRPr="00B30DD5" w:rsidDel="0020434D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1111111</w:t>
            </w:r>
          </w:p>
        </w:tc>
      </w:tr>
      <w:tr w:rsidR="00FB127D" w:rsidRPr="00B30DD5" w14:paraId="5A46A9BC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2597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CSI-Report periodicity and 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E207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slot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E05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5</w:t>
            </w:r>
            <w:r w:rsidRPr="00B30DD5">
              <w:rPr>
                <w:rFonts w:cs="Times New Roman"/>
                <w:sz w:val="18"/>
              </w:rPr>
              <w:t>/0</w:t>
            </w:r>
          </w:p>
        </w:tc>
      </w:tr>
      <w:tr w:rsidR="00FB127D" w:rsidRPr="00B30DD5" w14:paraId="4213D8B4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7BEB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aperiodicTriggeringOffset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D26B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29DC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Not configured</w:t>
            </w:r>
          </w:p>
        </w:tc>
      </w:tr>
      <w:tr w:rsidR="00FB127D" w:rsidRPr="00B30DD5" w14:paraId="5C51C026" w14:textId="77777777" w:rsidTr="0033759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D4DEE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Codebook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6374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Codebook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1144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130D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typeI-SinglePanel</w:t>
            </w:r>
          </w:p>
        </w:tc>
      </w:tr>
      <w:tr w:rsidR="00FB127D" w:rsidRPr="00B30DD5" w14:paraId="73D8D999" w14:textId="77777777" w:rsidTr="0033759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455742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5691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Codebook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DF7A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2D4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1</w:t>
            </w:r>
          </w:p>
        </w:tc>
      </w:tr>
      <w:tr w:rsidR="00FB127D" w:rsidRPr="00B30DD5" w14:paraId="1F5808E0" w14:textId="77777777" w:rsidTr="0033759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20AB68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931E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(CodebookConfig-N1, CodebookConfig-N2)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B3AD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BC28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(4,1)</w:t>
            </w:r>
          </w:p>
        </w:tc>
      </w:tr>
      <w:tr w:rsidR="00FB127D" w:rsidRPr="00B30DD5" w14:paraId="29A65A2A" w14:textId="77777777" w:rsidTr="0033759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931A6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7097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(CodebookConfig-O1, CodebookConfig-O2)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2F0B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78E9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(4,1)</w:t>
            </w:r>
          </w:p>
        </w:tc>
      </w:tr>
      <w:tr w:rsidR="00FB127D" w:rsidRPr="00B30DD5" w14:paraId="0D5C19C0" w14:textId="77777777" w:rsidTr="0033759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DDCDBA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5BEB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two-one-TypeI-SinglePanel-Restriction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304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ADB1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N/A</w:t>
            </w:r>
          </w:p>
        </w:tc>
      </w:tr>
      <w:tr w:rsidR="00FB127D" w:rsidRPr="00B30DD5" w14:paraId="7573AF20" w14:textId="77777777" w:rsidTr="0033759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48D71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A1A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RI Restriction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B29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08A5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00111111 for UE supporting up to 6 layers</w:t>
            </w:r>
          </w:p>
          <w:p w14:paraId="6A3E5C9C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 w:rsidRPr="00B30DD5">
              <w:rPr>
                <w:rFonts w:eastAsiaTheme="minorEastAsia" w:cs="Times New Roman"/>
                <w:sz w:val="18"/>
                <w:lang w:eastAsia="zh-CN"/>
              </w:rPr>
              <w:t>00001111 for UE supporting up to 4 layers</w:t>
            </w:r>
          </w:p>
        </w:tc>
      </w:tr>
      <w:tr w:rsidR="00FB127D" w:rsidRPr="00B30DD5" w14:paraId="4E27FDD8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5263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Physical channel for CSI report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923B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BB6C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PUCCH</w:t>
            </w:r>
          </w:p>
        </w:tc>
      </w:tr>
      <w:tr w:rsidR="00FB127D" w:rsidRPr="00B30DD5" w14:paraId="560C025D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189D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 xml:space="preserve">CQI/RI/PMI delay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345F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ms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0BBB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B30DD5">
              <w:rPr>
                <w:rFonts w:cs="Times New Roman"/>
                <w:sz w:val="18"/>
                <w:lang w:eastAsia="zh-CN"/>
              </w:rPr>
              <w:t>19</w:t>
            </w:r>
          </w:p>
        </w:tc>
      </w:tr>
      <w:tr w:rsidR="00FB127D" w:rsidRPr="00B30DD5" w14:paraId="456F1506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8653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Maximum number of HARQ transmission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DE24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E990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1</w:t>
            </w:r>
          </w:p>
        </w:tc>
      </w:tr>
      <w:tr w:rsidR="00FB127D" w:rsidRPr="00B30DD5" w14:paraId="46CCAAC3" w14:textId="77777777" w:rsidTr="00337590">
        <w:trPr>
          <w:trHeight w:val="70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6D9B" w14:textId="77777777" w:rsidR="00FB127D" w:rsidRPr="00B30DD5" w:rsidRDefault="00FB127D" w:rsidP="00337590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Number of HARQ Processes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B8C3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E86E" w14:textId="77777777" w:rsidR="00FB127D" w:rsidRPr="00B30DD5" w:rsidRDefault="00FB127D" w:rsidP="00337590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B30DD5">
              <w:rPr>
                <w:rFonts w:cs="Times New Roman"/>
                <w:sz w:val="18"/>
              </w:rPr>
              <w:t>4</w:t>
            </w:r>
          </w:p>
        </w:tc>
      </w:tr>
      <w:tr w:rsidR="00FB127D" w:rsidRPr="00B30DD5" w14:paraId="3F855AEA" w14:textId="77777777" w:rsidTr="00337590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DCC6" w14:textId="77777777" w:rsidR="00FB127D" w:rsidRPr="00B30DD5" w:rsidRDefault="00FB127D" w:rsidP="00337590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 w:rsidRPr="00B30DD5">
              <w:rPr>
                <w:rFonts w:eastAsiaTheme="minorEastAsia" w:cs="Times New Roman"/>
                <w:sz w:val="18"/>
                <w:lang w:eastAsia="zh-CN"/>
              </w:rPr>
              <w:t>Note: No PDSCH is transmitted in CSI slot</w:t>
            </w:r>
          </w:p>
        </w:tc>
      </w:tr>
    </w:tbl>
    <w:p w14:paraId="405ADD02" w14:textId="77777777" w:rsidR="00FB127D" w:rsidRPr="00FB127D" w:rsidRDefault="00FB127D" w:rsidP="00186C9E">
      <w:pPr>
        <w:rPr>
          <w:rFonts w:eastAsiaTheme="minorEastAsia"/>
          <w:lang w:eastAsia="zh-CN"/>
        </w:rPr>
      </w:pPr>
    </w:p>
    <w:sectPr w:rsidR="00FB127D" w:rsidRPr="00FB127D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01032" w14:textId="77777777" w:rsidR="005D173F" w:rsidRDefault="005D173F">
      <w:r>
        <w:separator/>
      </w:r>
    </w:p>
  </w:endnote>
  <w:endnote w:type="continuationSeparator" w:id="0">
    <w:p w14:paraId="7167F634" w14:textId="77777777" w:rsidR="005D173F" w:rsidRDefault="005D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9E78A" w14:textId="77777777" w:rsidR="005D173F" w:rsidRDefault="005D173F">
      <w:r>
        <w:separator/>
      </w:r>
    </w:p>
  </w:footnote>
  <w:footnote w:type="continuationSeparator" w:id="0">
    <w:p w14:paraId="6095C1FC" w14:textId="77777777" w:rsidR="005D173F" w:rsidRDefault="005D1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85C0C"/>
    <w:multiLevelType w:val="hybridMultilevel"/>
    <w:tmpl w:val="1C9032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7E4815"/>
    <w:multiLevelType w:val="hybridMultilevel"/>
    <w:tmpl w:val="FEB405BC"/>
    <w:lvl w:ilvl="0" w:tplc="AAF043BA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44C23974"/>
    <w:lvl w:ilvl="0">
      <w:start w:val="1"/>
      <w:numFmt w:val="decimal"/>
      <w:pStyle w:val="1"/>
      <w:suff w:val="nothing"/>
      <w:lvlText w:val="%1  "/>
      <w:lvlJc w:val="left"/>
      <w:pPr>
        <w:ind w:left="1984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559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CCC18F7"/>
    <w:multiLevelType w:val="hybridMultilevel"/>
    <w:tmpl w:val="D242ED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AC060DB"/>
    <w:multiLevelType w:val="hybridMultilevel"/>
    <w:tmpl w:val="DDACA10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CA453B"/>
    <w:multiLevelType w:val="hybridMultilevel"/>
    <w:tmpl w:val="32E0397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62726"/>
    <w:multiLevelType w:val="hybridMultilevel"/>
    <w:tmpl w:val="522A83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3BAE437D"/>
    <w:multiLevelType w:val="hybridMultilevel"/>
    <w:tmpl w:val="8E388F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1" w15:restartNumberingAfterBreak="0">
    <w:nsid w:val="633A68DB"/>
    <w:multiLevelType w:val="hybridMultilevel"/>
    <w:tmpl w:val="AC105AF0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4106E756">
      <w:start w:val="1"/>
      <w:numFmt w:val="bullet"/>
      <w:pStyle w:val="proposal2"/>
      <w:lvlText w:val=""/>
      <w:lvlJc w:val="left"/>
      <w:pPr>
        <w:ind w:left="1124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DE829F2"/>
    <w:multiLevelType w:val="hybridMultilevel"/>
    <w:tmpl w:val="E3CEF9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236E5E"/>
    <w:multiLevelType w:val="hybridMultilevel"/>
    <w:tmpl w:val="C22CA1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25"/>
  </w:num>
  <w:num w:numId="4">
    <w:abstractNumId w:val="28"/>
  </w:num>
  <w:num w:numId="5">
    <w:abstractNumId w:val="20"/>
  </w:num>
  <w:num w:numId="6">
    <w:abstractNumId w:val="1"/>
  </w:num>
  <w:num w:numId="7">
    <w:abstractNumId w:val="6"/>
  </w:num>
  <w:num w:numId="8">
    <w:abstractNumId w:val="17"/>
  </w:num>
  <w:num w:numId="9">
    <w:abstractNumId w:val="18"/>
  </w:num>
  <w:num w:numId="10">
    <w:abstractNumId w:val="22"/>
  </w:num>
  <w:num w:numId="11">
    <w:abstractNumId w:val="27"/>
  </w:num>
  <w:num w:numId="12">
    <w:abstractNumId w:val="13"/>
  </w:num>
  <w:num w:numId="13">
    <w:abstractNumId w:val="16"/>
  </w:num>
  <w:num w:numId="14">
    <w:abstractNumId w:val="21"/>
  </w:num>
  <w:num w:numId="15">
    <w:abstractNumId w:val="19"/>
  </w:num>
  <w:num w:numId="16">
    <w:abstractNumId w:val="10"/>
  </w:num>
  <w:num w:numId="17">
    <w:abstractNumId w:val="7"/>
  </w:num>
  <w:num w:numId="18">
    <w:abstractNumId w:val="11"/>
  </w:num>
  <w:num w:numId="19">
    <w:abstractNumId w:val="8"/>
  </w:num>
  <w:num w:numId="20">
    <w:abstractNumId w:val="13"/>
  </w:num>
  <w:num w:numId="21">
    <w:abstractNumId w:val="12"/>
  </w:num>
  <w:num w:numId="22">
    <w:abstractNumId w:val="24"/>
  </w:num>
  <w:num w:numId="23">
    <w:abstractNumId w:val="13"/>
  </w:num>
  <w:num w:numId="24">
    <w:abstractNumId w:val="21"/>
  </w:num>
  <w:num w:numId="25">
    <w:abstractNumId w:val="26"/>
  </w:num>
  <w:num w:numId="26">
    <w:abstractNumId w:val="23"/>
  </w:num>
  <w:num w:numId="27">
    <w:abstractNumId w:val="3"/>
  </w:num>
  <w:num w:numId="28">
    <w:abstractNumId w:val="3"/>
  </w:num>
  <w:num w:numId="29">
    <w:abstractNumId w:val="3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9"/>
  </w:num>
  <w:num w:numId="33">
    <w:abstractNumId w:val="16"/>
  </w:num>
  <w:num w:numId="34">
    <w:abstractNumId w:val="21"/>
  </w:num>
  <w:num w:numId="35">
    <w:abstractNumId w:val="15"/>
  </w:num>
  <w:num w:numId="36">
    <w:abstractNumId w:val="0"/>
  </w:num>
  <w:num w:numId="37">
    <w:abstractNumId w:val="4"/>
  </w:num>
  <w:num w:numId="38">
    <w:abstractNumId w:val="16"/>
  </w:num>
  <w:num w:numId="39">
    <w:abstractNumId w:val="2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930"/>
    <w:rsid w:val="000110CA"/>
    <w:rsid w:val="000118F6"/>
    <w:rsid w:val="00013326"/>
    <w:rsid w:val="00013CB8"/>
    <w:rsid w:val="0001416A"/>
    <w:rsid w:val="00014462"/>
    <w:rsid w:val="00014753"/>
    <w:rsid w:val="000150BA"/>
    <w:rsid w:val="00015330"/>
    <w:rsid w:val="00015540"/>
    <w:rsid w:val="0001565F"/>
    <w:rsid w:val="0001573C"/>
    <w:rsid w:val="00015E0E"/>
    <w:rsid w:val="00016B1E"/>
    <w:rsid w:val="0001701A"/>
    <w:rsid w:val="0001733F"/>
    <w:rsid w:val="00017C43"/>
    <w:rsid w:val="00017F0B"/>
    <w:rsid w:val="000205C0"/>
    <w:rsid w:val="000208F7"/>
    <w:rsid w:val="0002096F"/>
    <w:rsid w:val="00020BFF"/>
    <w:rsid w:val="00022374"/>
    <w:rsid w:val="000224E8"/>
    <w:rsid w:val="00022E4A"/>
    <w:rsid w:val="00023E5C"/>
    <w:rsid w:val="00023F5D"/>
    <w:rsid w:val="00025434"/>
    <w:rsid w:val="0002747B"/>
    <w:rsid w:val="00030A96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4F44"/>
    <w:rsid w:val="00045061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4EAC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1EB8"/>
    <w:rsid w:val="00072EDF"/>
    <w:rsid w:val="000737BB"/>
    <w:rsid w:val="00073C97"/>
    <w:rsid w:val="00074EF0"/>
    <w:rsid w:val="00075055"/>
    <w:rsid w:val="00075247"/>
    <w:rsid w:val="00076E9F"/>
    <w:rsid w:val="000772BB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19DD"/>
    <w:rsid w:val="00092A68"/>
    <w:rsid w:val="00093CB3"/>
    <w:rsid w:val="00093E22"/>
    <w:rsid w:val="00094829"/>
    <w:rsid w:val="00095D0A"/>
    <w:rsid w:val="00095D93"/>
    <w:rsid w:val="00095F3F"/>
    <w:rsid w:val="000965D5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A56"/>
    <w:rsid w:val="000A6C10"/>
    <w:rsid w:val="000A6CBD"/>
    <w:rsid w:val="000B11C6"/>
    <w:rsid w:val="000B13E4"/>
    <w:rsid w:val="000B261B"/>
    <w:rsid w:val="000B30E2"/>
    <w:rsid w:val="000B33D2"/>
    <w:rsid w:val="000B33F5"/>
    <w:rsid w:val="000B48A6"/>
    <w:rsid w:val="000B4B1D"/>
    <w:rsid w:val="000B4B4A"/>
    <w:rsid w:val="000B4FD4"/>
    <w:rsid w:val="000B5774"/>
    <w:rsid w:val="000B5F7E"/>
    <w:rsid w:val="000B7683"/>
    <w:rsid w:val="000B78CC"/>
    <w:rsid w:val="000C00E1"/>
    <w:rsid w:val="000C0E94"/>
    <w:rsid w:val="000C1896"/>
    <w:rsid w:val="000C3BA1"/>
    <w:rsid w:val="000C42DD"/>
    <w:rsid w:val="000C4E93"/>
    <w:rsid w:val="000C5091"/>
    <w:rsid w:val="000C575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36D9"/>
    <w:rsid w:val="000E4329"/>
    <w:rsid w:val="000E4E21"/>
    <w:rsid w:val="000E50DD"/>
    <w:rsid w:val="000E558F"/>
    <w:rsid w:val="000E6313"/>
    <w:rsid w:val="000E6E6E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4B8C"/>
    <w:rsid w:val="000F5047"/>
    <w:rsid w:val="000F59A0"/>
    <w:rsid w:val="000F5DEE"/>
    <w:rsid w:val="000F5E25"/>
    <w:rsid w:val="000F6443"/>
    <w:rsid w:val="000F6683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6CC0"/>
    <w:rsid w:val="00106FBA"/>
    <w:rsid w:val="00107EFF"/>
    <w:rsid w:val="00107FF6"/>
    <w:rsid w:val="001102C6"/>
    <w:rsid w:val="00110664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6595"/>
    <w:rsid w:val="00117B42"/>
    <w:rsid w:val="00117E84"/>
    <w:rsid w:val="001203D4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6EFE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16E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5D10"/>
    <w:rsid w:val="0014638D"/>
    <w:rsid w:val="00146BEC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081"/>
    <w:rsid w:val="0016044E"/>
    <w:rsid w:val="001608F4"/>
    <w:rsid w:val="00160B8A"/>
    <w:rsid w:val="00160DF5"/>
    <w:rsid w:val="00161195"/>
    <w:rsid w:val="00161447"/>
    <w:rsid w:val="001616C6"/>
    <w:rsid w:val="001623B0"/>
    <w:rsid w:val="001624C6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E19"/>
    <w:rsid w:val="00171F68"/>
    <w:rsid w:val="00172130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6C9E"/>
    <w:rsid w:val="00186D4B"/>
    <w:rsid w:val="001874F5"/>
    <w:rsid w:val="00187899"/>
    <w:rsid w:val="001908B4"/>
    <w:rsid w:val="0019227A"/>
    <w:rsid w:val="001947E3"/>
    <w:rsid w:val="0019495D"/>
    <w:rsid w:val="00195112"/>
    <w:rsid w:val="00195650"/>
    <w:rsid w:val="001977C8"/>
    <w:rsid w:val="00197C7B"/>
    <w:rsid w:val="001A0FB8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A00"/>
    <w:rsid w:val="001A6CB0"/>
    <w:rsid w:val="001A6E0D"/>
    <w:rsid w:val="001A6E46"/>
    <w:rsid w:val="001A7C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6EEE"/>
    <w:rsid w:val="001B76C9"/>
    <w:rsid w:val="001B7CA3"/>
    <w:rsid w:val="001C022C"/>
    <w:rsid w:val="001C111C"/>
    <w:rsid w:val="001C1982"/>
    <w:rsid w:val="001C2AB9"/>
    <w:rsid w:val="001C2DD3"/>
    <w:rsid w:val="001C31F9"/>
    <w:rsid w:val="001C3564"/>
    <w:rsid w:val="001C47E5"/>
    <w:rsid w:val="001C4A8B"/>
    <w:rsid w:val="001C5F62"/>
    <w:rsid w:val="001C60C7"/>
    <w:rsid w:val="001C6466"/>
    <w:rsid w:val="001C64F8"/>
    <w:rsid w:val="001C660F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C0E"/>
    <w:rsid w:val="001E0E99"/>
    <w:rsid w:val="001E116E"/>
    <w:rsid w:val="001E11E9"/>
    <w:rsid w:val="001E196C"/>
    <w:rsid w:val="001E1A4D"/>
    <w:rsid w:val="001E3038"/>
    <w:rsid w:val="001E3226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6B4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0C13"/>
    <w:rsid w:val="002010F1"/>
    <w:rsid w:val="0020116F"/>
    <w:rsid w:val="0020138F"/>
    <w:rsid w:val="00202012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076"/>
    <w:rsid w:val="00207793"/>
    <w:rsid w:val="0021064B"/>
    <w:rsid w:val="002107B2"/>
    <w:rsid w:val="00210D8E"/>
    <w:rsid w:val="00211424"/>
    <w:rsid w:val="002114FF"/>
    <w:rsid w:val="0021160E"/>
    <w:rsid w:val="00211902"/>
    <w:rsid w:val="0021191B"/>
    <w:rsid w:val="00212293"/>
    <w:rsid w:val="00212651"/>
    <w:rsid w:val="00214991"/>
    <w:rsid w:val="0021683E"/>
    <w:rsid w:val="00217073"/>
    <w:rsid w:val="00220727"/>
    <w:rsid w:val="00220898"/>
    <w:rsid w:val="002214AD"/>
    <w:rsid w:val="0022168D"/>
    <w:rsid w:val="0022182B"/>
    <w:rsid w:val="00221FDE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2F5"/>
    <w:rsid w:val="002263AA"/>
    <w:rsid w:val="00226AF5"/>
    <w:rsid w:val="002277A5"/>
    <w:rsid w:val="00227C3D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4C5"/>
    <w:rsid w:val="00261C32"/>
    <w:rsid w:val="002629A4"/>
    <w:rsid w:val="00263A33"/>
    <w:rsid w:val="0026471D"/>
    <w:rsid w:val="00264DD3"/>
    <w:rsid w:val="00265D69"/>
    <w:rsid w:val="00266881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056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0B5"/>
    <w:rsid w:val="002875C7"/>
    <w:rsid w:val="002914B2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562"/>
    <w:rsid w:val="0029573B"/>
    <w:rsid w:val="002959FF"/>
    <w:rsid w:val="00295C05"/>
    <w:rsid w:val="00295D94"/>
    <w:rsid w:val="002962CA"/>
    <w:rsid w:val="00296C9C"/>
    <w:rsid w:val="00296F9E"/>
    <w:rsid w:val="0029765E"/>
    <w:rsid w:val="0029774D"/>
    <w:rsid w:val="002A091D"/>
    <w:rsid w:val="002A2374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46D"/>
    <w:rsid w:val="002B565A"/>
    <w:rsid w:val="002B59FE"/>
    <w:rsid w:val="002B5CA0"/>
    <w:rsid w:val="002B689A"/>
    <w:rsid w:val="002B7264"/>
    <w:rsid w:val="002B7766"/>
    <w:rsid w:val="002C0977"/>
    <w:rsid w:val="002C0B1A"/>
    <w:rsid w:val="002C19BD"/>
    <w:rsid w:val="002C1A22"/>
    <w:rsid w:val="002C24E5"/>
    <w:rsid w:val="002C2590"/>
    <w:rsid w:val="002C28CD"/>
    <w:rsid w:val="002C29CF"/>
    <w:rsid w:val="002C3F9C"/>
    <w:rsid w:val="002C4BB7"/>
    <w:rsid w:val="002C4FC3"/>
    <w:rsid w:val="002C5758"/>
    <w:rsid w:val="002C57CC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6ED3"/>
    <w:rsid w:val="002D7201"/>
    <w:rsid w:val="002D721E"/>
    <w:rsid w:val="002D78A9"/>
    <w:rsid w:val="002E068A"/>
    <w:rsid w:val="002E0C34"/>
    <w:rsid w:val="002E0E6D"/>
    <w:rsid w:val="002E16EB"/>
    <w:rsid w:val="002E198C"/>
    <w:rsid w:val="002E2184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5F55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96F"/>
    <w:rsid w:val="00311B18"/>
    <w:rsid w:val="00311E3D"/>
    <w:rsid w:val="00312856"/>
    <w:rsid w:val="00314ACC"/>
    <w:rsid w:val="0031543D"/>
    <w:rsid w:val="00315A1A"/>
    <w:rsid w:val="00315F2F"/>
    <w:rsid w:val="0031652E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27DF1"/>
    <w:rsid w:val="00330C81"/>
    <w:rsid w:val="00330D2C"/>
    <w:rsid w:val="0033143D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37224"/>
    <w:rsid w:val="00337590"/>
    <w:rsid w:val="00340D94"/>
    <w:rsid w:val="00340FC5"/>
    <w:rsid w:val="00341115"/>
    <w:rsid w:val="003421D9"/>
    <w:rsid w:val="00342A3B"/>
    <w:rsid w:val="00342E2A"/>
    <w:rsid w:val="003436A3"/>
    <w:rsid w:val="00344243"/>
    <w:rsid w:val="00344C0F"/>
    <w:rsid w:val="003452B6"/>
    <w:rsid w:val="003455BB"/>
    <w:rsid w:val="00347361"/>
    <w:rsid w:val="0035052F"/>
    <w:rsid w:val="00350E68"/>
    <w:rsid w:val="00351711"/>
    <w:rsid w:val="00351B7B"/>
    <w:rsid w:val="00351BCD"/>
    <w:rsid w:val="00352A6B"/>
    <w:rsid w:val="00352BFF"/>
    <w:rsid w:val="00352C4B"/>
    <w:rsid w:val="00352E59"/>
    <w:rsid w:val="00353115"/>
    <w:rsid w:val="0035378A"/>
    <w:rsid w:val="00353A10"/>
    <w:rsid w:val="00353DC0"/>
    <w:rsid w:val="00355056"/>
    <w:rsid w:val="0035526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57AD5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635"/>
    <w:rsid w:val="00373E10"/>
    <w:rsid w:val="0037427C"/>
    <w:rsid w:val="00374450"/>
    <w:rsid w:val="003754ED"/>
    <w:rsid w:val="003760CC"/>
    <w:rsid w:val="003803C5"/>
    <w:rsid w:val="00380BEF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6A19"/>
    <w:rsid w:val="0038758D"/>
    <w:rsid w:val="00387985"/>
    <w:rsid w:val="00387A8F"/>
    <w:rsid w:val="0039096A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3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B7C8D"/>
    <w:rsid w:val="003C070F"/>
    <w:rsid w:val="003C1312"/>
    <w:rsid w:val="003C1C3B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4F4"/>
    <w:rsid w:val="003D0E17"/>
    <w:rsid w:val="003D0ED4"/>
    <w:rsid w:val="003D0F1F"/>
    <w:rsid w:val="003D139B"/>
    <w:rsid w:val="003D17A2"/>
    <w:rsid w:val="003D187F"/>
    <w:rsid w:val="003D1A37"/>
    <w:rsid w:val="003D1A6B"/>
    <w:rsid w:val="003D2773"/>
    <w:rsid w:val="003D3D2D"/>
    <w:rsid w:val="003D4B4C"/>
    <w:rsid w:val="003D4CBF"/>
    <w:rsid w:val="003D5DCB"/>
    <w:rsid w:val="003D6692"/>
    <w:rsid w:val="003D6F36"/>
    <w:rsid w:val="003D7A56"/>
    <w:rsid w:val="003E0E02"/>
    <w:rsid w:val="003E0E80"/>
    <w:rsid w:val="003E1563"/>
    <w:rsid w:val="003E166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42C6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5499"/>
    <w:rsid w:val="00405F39"/>
    <w:rsid w:val="00406080"/>
    <w:rsid w:val="004071EC"/>
    <w:rsid w:val="0040734E"/>
    <w:rsid w:val="00407604"/>
    <w:rsid w:val="00407AFD"/>
    <w:rsid w:val="00407F9F"/>
    <w:rsid w:val="004100F5"/>
    <w:rsid w:val="00411120"/>
    <w:rsid w:val="0041175A"/>
    <w:rsid w:val="004122AC"/>
    <w:rsid w:val="004122CE"/>
    <w:rsid w:val="00412428"/>
    <w:rsid w:val="004131D9"/>
    <w:rsid w:val="0041390E"/>
    <w:rsid w:val="004147B9"/>
    <w:rsid w:val="00414B94"/>
    <w:rsid w:val="00414BB3"/>
    <w:rsid w:val="00415963"/>
    <w:rsid w:val="0041669D"/>
    <w:rsid w:val="00416961"/>
    <w:rsid w:val="00416AC5"/>
    <w:rsid w:val="0041739C"/>
    <w:rsid w:val="0041789D"/>
    <w:rsid w:val="00417DF0"/>
    <w:rsid w:val="004201F7"/>
    <w:rsid w:val="004210AE"/>
    <w:rsid w:val="004210CE"/>
    <w:rsid w:val="00421EAB"/>
    <w:rsid w:val="00422C10"/>
    <w:rsid w:val="00422E8A"/>
    <w:rsid w:val="004236A4"/>
    <w:rsid w:val="00423E08"/>
    <w:rsid w:val="0042593A"/>
    <w:rsid w:val="0042735E"/>
    <w:rsid w:val="004273F9"/>
    <w:rsid w:val="00427A45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37EB7"/>
    <w:rsid w:val="004402D5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0B85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2C14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1B5"/>
    <w:rsid w:val="00472352"/>
    <w:rsid w:val="004736B9"/>
    <w:rsid w:val="00473B6E"/>
    <w:rsid w:val="00473F6B"/>
    <w:rsid w:val="0047550E"/>
    <w:rsid w:val="00475895"/>
    <w:rsid w:val="00475FA8"/>
    <w:rsid w:val="004761B3"/>
    <w:rsid w:val="00476740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7CC"/>
    <w:rsid w:val="00484CFB"/>
    <w:rsid w:val="004850FF"/>
    <w:rsid w:val="004859BB"/>
    <w:rsid w:val="004865D5"/>
    <w:rsid w:val="00486C1B"/>
    <w:rsid w:val="00486D5B"/>
    <w:rsid w:val="004875ED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322"/>
    <w:rsid w:val="00497509"/>
    <w:rsid w:val="004A057E"/>
    <w:rsid w:val="004A0D14"/>
    <w:rsid w:val="004A0F0E"/>
    <w:rsid w:val="004A1824"/>
    <w:rsid w:val="004A1849"/>
    <w:rsid w:val="004A195F"/>
    <w:rsid w:val="004A1CE4"/>
    <w:rsid w:val="004A2817"/>
    <w:rsid w:val="004A2EF8"/>
    <w:rsid w:val="004A35BF"/>
    <w:rsid w:val="004A3677"/>
    <w:rsid w:val="004A38A8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214"/>
    <w:rsid w:val="004B3776"/>
    <w:rsid w:val="004B3D21"/>
    <w:rsid w:val="004B46F6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BAF"/>
    <w:rsid w:val="004C4FA4"/>
    <w:rsid w:val="004C5480"/>
    <w:rsid w:val="004C5649"/>
    <w:rsid w:val="004C5BC5"/>
    <w:rsid w:val="004C5E63"/>
    <w:rsid w:val="004C702B"/>
    <w:rsid w:val="004C7705"/>
    <w:rsid w:val="004C7BE6"/>
    <w:rsid w:val="004D0597"/>
    <w:rsid w:val="004D0E60"/>
    <w:rsid w:val="004D0FC4"/>
    <w:rsid w:val="004D1F98"/>
    <w:rsid w:val="004D221A"/>
    <w:rsid w:val="004D244F"/>
    <w:rsid w:val="004D3135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6D8E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44"/>
    <w:rsid w:val="004F34D4"/>
    <w:rsid w:val="004F3704"/>
    <w:rsid w:val="004F3BBB"/>
    <w:rsid w:val="004F3D40"/>
    <w:rsid w:val="004F4049"/>
    <w:rsid w:val="004F40CB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46D"/>
    <w:rsid w:val="00506CEC"/>
    <w:rsid w:val="00507B1C"/>
    <w:rsid w:val="0051079B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6913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1A3"/>
    <w:rsid w:val="00525544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732"/>
    <w:rsid w:val="00537F56"/>
    <w:rsid w:val="005400C5"/>
    <w:rsid w:val="00540463"/>
    <w:rsid w:val="0054059A"/>
    <w:rsid w:val="00541256"/>
    <w:rsid w:val="00543D18"/>
    <w:rsid w:val="0054438E"/>
    <w:rsid w:val="00545494"/>
    <w:rsid w:val="00545814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6680"/>
    <w:rsid w:val="005574E1"/>
    <w:rsid w:val="00557C6C"/>
    <w:rsid w:val="005602B5"/>
    <w:rsid w:val="005605D7"/>
    <w:rsid w:val="005609CE"/>
    <w:rsid w:val="00561224"/>
    <w:rsid w:val="00561682"/>
    <w:rsid w:val="00561EC3"/>
    <w:rsid w:val="00562891"/>
    <w:rsid w:val="005634D7"/>
    <w:rsid w:val="005646BF"/>
    <w:rsid w:val="005650FA"/>
    <w:rsid w:val="0056526F"/>
    <w:rsid w:val="0056559C"/>
    <w:rsid w:val="00565D14"/>
    <w:rsid w:val="00566DD3"/>
    <w:rsid w:val="00566E95"/>
    <w:rsid w:val="00567476"/>
    <w:rsid w:val="0056791E"/>
    <w:rsid w:val="00567EB3"/>
    <w:rsid w:val="005710E5"/>
    <w:rsid w:val="0057128B"/>
    <w:rsid w:val="005716FE"/>
    <w:rsid w:val="00572763"/>
    <w:rsid w:val="00572797"/>
    <w:rsid w:val="005728A9"/>
    <w:rsid w:val="005728B0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6F56"/>
    <w:rsid w:val="00577481"/>
    <w:rsid w:val="00577754"/>
    <w:rsid w:val="00577B61"/>
    <w:rsid w:val="00577BF1"/>
    <w:rsid w:val="0058102B"/>
    <w:rsid w:val="005831DD"/>
    <w:rsid w:val="00583255"/>
    <w:rsid w:val="00583C25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DF7"/>
    <w:rsid w:val="00586F21"/>
    <w:rsid w:val="00587DE6"/>
    <w:rsid w:val="00591635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0F72"/>
    <w:rsid w:val="005A2C0F"/>
    <w:rsid w:val="005A2E3D"/>
    <w:rsid w:val="005A3171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D56"/>
    <w:rsid w:val="005C4E40"/>
    <w:rsid w:val="005C5289"/>
    <w:rsid w:val="005C5904"/>
    <w:rsid w:val="005C5E43"/>
    <w:rsid w:val="005C6293"/>
    <w:rsid w:val="005C7656"/>
    <w:rsid w:val="005C7ADC"/>
    <w:rsid w:val="005D0520"/>
    <w:rsid w:val="005D06F3"/>
    <w:rsid w:val="005D173F"/>
    <w:rsid w:val="005D1877"/>
    <w:rsid w:val="005D1DAC"/>
    <w:rsid w:val="005D2E91"/>
    <w:rsid w:val="005D38FB"/>
    <w:rsid w:val="005D4E1A"/>
    <w:rsid w:val="005D5A2E"/>
    <w:rsid w:val="005D6944"/>
    <w:rsid w:val="005E0079"/>
    <w:rsid w:val="005E066C"/>
    <w:rsid w:val="005E2409"/>
    <w:rsid w:val="005E2C44"/>
    <w:rsid w:val="005E300B"/>
    <w:rsid w:val="005E3280"/>
    <w:rsid w:val="005E48CF"/>
    <w:rsid w:val="005E524D"/>
    <w:rsid w:val="005E5A4E"/>
    <w:rsid w:val="005E5E36"/>
    <w:rsid w:val="005E6048"/>
    <w:rsid w:val="005E64D8"/>
    <w:rsid w:val="005E73F3"/>
    <w:rsid w:val="005F034E"/>
    <w:rsid w:val="005F0E08"/>
    <w:rsid w:val="005F1522"/>
    <w:rsid w:val="005F1896"/>
    <w:rsid w:val="005F1E5C"/>
    <w:rsid w:val="005F280E"/>
    <w:rsid w:val="005F3A43"/>
    <w:rsid w:val="005F48CD"/>
    <w:rsid w:val="005F5262"/>
    <w:rsid w:val="005F6936"/>
    <w:rsid w:val="005F6954"/>
    <w:rsid w:val="00600BB7"/>
    <w:rsid w:val="00600E5D"/>
    <w:rsid w:val="006012B9"/>
    <w:rsid w:val="00602547"/>
    <w:rsid w:val="006050F1"/>
    <w:rsid w:val="006054DF"/>
    <w:rsid w:val="00605C77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340D"/>
    <w:rsid w:val="00615149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336"/>
    <w:rsid w:val="006245BA"/>
    <w:rsid w:val="006246A0"/>
    <w:rsid w:val="006258D9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9AE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08BB"/>
    <w:rsid w:val="00641134"/>
    <w:rsid w:val="006412B3"/>
    <w:rsid w:val="00641863"/>
    <w:rsid w:val="006418C7"/>
    <w:rsid w:val="00641A46"/>
    <w:rsid w:val="00641D32"/>
    <w:rsid w:val="006424C4"/>
    <w:rsid w:val="006429F8"/>
    <w:rsid w:val="00643025"/>
    <w:rsid w:val="0064326E"/>
    <w:rsid w:val="006438A5"/>
    <w:rsid w:val="006439F7"/>
    <w:rsid w:val="00643D70"/>
    <w:rsid w:val="00643FDE"/>
    <w:rsid w:val="0064476B"/>
    <w:rsid w:val="00646441"/>
    <w:rsid w:val="00646458"/>
    <w:rsid w:val="006468C8"/>
    <w:rsid w:val="00646F34"/>
    <w:rsid w:val="00647C17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63C"/>
    <w:rsid w:val="00656B72"/>
    <w:rsid w:val="00656ED5"/>
    <w:rsid w:val="00660398"/>
    <w:rsid w:val="0066041B"/>
    <w:rsid w:val="006615CA"/>
    <w:rsid w:val="00661CD6"/>
    <w:rsid w:val="00661F1C"/>
    <w:rsid w:val="006631D6"/>
    <w:rsid w:val="006631D9"/>
    <w:rsid w:val="006635E0"/>
    <w:rsid w:val="006645D7"/>
    <w:rsid w:val="00664C7E"/>
    <w:rsid w:val="00664E7B"/>
    <w:rsid w:val="0066520E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75A"/>
    <w:rsid w:val="00677739"/>
    <w:rsid w:val="00677C0E"/>
    <w:rsid w:val="00681497"/>
    <w:rsid w:val="0068201F"/>
    <w:rsid w:val="0068284D"/>
    <w:rsid w:val="00683590"/>
    <w:rsid w:val="0068370C"/>
    <w:rsid w:val="00683A98"/>
    <w:rsid w:val="00683D5F"/>
    <w:rsid w:val="00683DFF"/>
    <w:rsid w:val="0068422A"/>
    <w:rsid w:val="006853A9"/>
    <w:rsid w:val="0068561A"/>
    <w:rsid w:val="00685676"/>
    <w:rsid w:val="00685682"/>
    <w:rsid w:val="00685CB5"/>
    <w:rsid w:val="0068635C"/>
    <w:rsid w:val="0068764D"/>
    <w:rsid w:val="00690520"/>
    <w:rsid w:val="006906C2"/>
    <w:rsid w:val="00690D77"/>
    <w:rsid w:val="00693A52"/>
    <w:rsid w:val="00694F02"/>
    <w:rsid w:val="006957DD"/>
    <w:rsid w:val="00696285"/>
    <w:rsid w:val="00697EE4"/>
    <w:rsid w:val="006A05AD"/>
    <w:rsid w:val="006A0DED"/>
    <w:rsid w:val="006A0E22"/>
    <w:rsid w:val="006A15BC"/>
    <w:rsid w:val="006A1612"/>
    <w:rsid w:val="006A1814"/>
    <w:rsid w:val="006A1B31"/>
    <w:rsid w:val="006A22DE"/>
    <w:rsid w:val="006A337C"/>
    <w:rsid w:val="006A3B64"/>
    <w:rsid w:val="006A443D"/>
    <w:rsid w:val="006A4BC4"/>
    <w:rsid w:val="006A54C0"/>
    <w:rsid w:val="006A664F"/>
    <w:rsid w:val="006A6838"/>
    <w:rsid w:val="006A6996"/>
    <w:rsid w:val="006A6C31"/>
    <w:rsid w:val="006B007A"/>
    <w:rsid w:val="006B00FC"/>
    <w:rsid w:val="006B0692"/>
    <w:rsid w:val="006B120E"/>
    <w:rsid w:val="006B178C"/>
    <w:rsid w:val="006B1CA7"/>
    <w:rsid w:val="006B2BFE"/>
    <w:rsid w:val="006B2F6F"/>
    <w:rsid w:val="006B4A5C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4112"/>
    <w:rsid w:val="006C6FC2"/>
    <w:rsid w:val="006C73D1"/>
    <w:rsid w:val="006C76A0"/>
    <w:rsid w:val="006D0082"/>
    <w:rsid w:val="006D059C"/>
    <w:rsid w:val="006D0BE0"/>
    <w:rsid w:val="006D0D08"/>
    <w:rsid w:val="006D1448"/>
    <w:rsid w:val="006D1E5C"/>
    <w:rsid w:val="006D1FA8"/>
    <w:rsid w:val="006D2CC6"/>
    <w:rsid w:val="006D2D48"/>
    <w:rsid w:val="006D3886"/>
    <w:rsid w:val="006D39AD"/>
    <w:rsid w:val="006D3DA4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4D05"/>
    <w:rsid w:val="006E4E28"/>
    <w:rsid w:val="006E59BA"/>
    <w:rsid w:val="006E6493"/>
    <w:rsid w:val="006F1777"/>
    <w:rsid w:val="006F1D76"/>
    <w:rsid w:val="006F2622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670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6A2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29F7"/>
    <w:rsid w:val="0072317B"/>
    <w:rsid w:val="007237E8"/>
    <w:rsid w:val="0072476C"/>
    <w:rsid w:val="0072541B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546"/>
    <w:rsid w:val="007316DF"/>
    <w:rsid w:val="007320A6"/>
    <w:rsid w:val="00732972"/>
    <w:rsid w:val="00732C2A"/>
    <w:rsid w:val="00732D6B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377F"/>
    <w:rsid w:val="00744523"/>
    <w:rsid w:val="00744B6E"/>
    <w:rsid w:val="00745D6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929"/>
    <w:rsid w:val="00755D13"/>
    <w:rsid w:val="00756C88"/>
    <w:rsid w:val="007572B3"/>
    <w:rsid w:val="0076123A"/>
    <w:rsid w:val="00761623"/>
    <w:rsid w:val="00761AD4"/>
    <w:rsid w:val="00761F30"/>
    <w:rsid w:val="007639D1"/>
    <w:rsid w:val="00764061"/>
    <w:rsid w:val="00765269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2648"/>
    <w:rsid w:val="00782849"/>
    <w:rsid w:val="00783003"/>
    <w:rsid w:val="007831B3"/>
    <w:rsid w:val="00783551"/>
    <w:rsid w:val="0078475C"/>
    <w:rsid w:val="00784D22"/>
    <w:rsid w:val="0078572C"/>
    <w:rsid w:val="00785739"/>
    <w:rsid w:val="0078597D"/>
    <w:rsid w:val="007868EA"/>
    <w:rsid w:val="00786FB3"/>
    <w:rsid w:val="007879F6"/>
    <w:rsid w:val="007900A2"/>
    <w:rsid w:val="00790D8D"/>
    <w:rsid w:val="00791337"/>
    <w:rsid w:val="00791E8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F2A"/>
    <w:rsid w:val="00797D98"/>
    <w:rsid w:val="00797EA4"/>
    <w:rsid w:val="007A22F6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A2"/>
    <w:rsid w:val="007B74F1"/>
    <w:rsid w:val="007C1493"/>
    <w:rsid w:val="007C1ABF"/>
    <w:rsid w:val="007C2BEA"/>
    <w:rsid w:val="007C307C"/>
    <w:rsid w:val="007C31E4"/>
    <w:rsid w:val="007C3390"/>
    <w:rsid w:val="007C377C"/>
    <w:rsid w:val="007C3D26"/>
    <w:rsid w:val="007C3DB4"/>
    <w:rsid w:val="007C433E"/>
    <w:rsid w:val="007C4F48"/>
    <w:rsid w:val="007C4F8C"/>
    <w:rsid w:val="007C50C2"/>
    <w:rsid w:val="007C5BB5"/>
    <w:rsid w:val="007C6B55"/>
    <w:rsid w:val="007C78EA"/>
    <w:rsid w:val="007C7C50"/>
    <w:rsid w:val="007D10FB"/>
    <w:rsid w:val="007D180C"/>
    <w:rsid w:val="007D19B3"/>
    <w:rsid w:val="007D1BB6"/>
    <w:rsid w:val="007D1F62"/>
    <w:rsid w:val="007D263F"/>
    <w:rsid w:val="007D2AF8"/>
    <w:rsid w:val="007D36F1"/>
    <w:rsid w:val="007D3702"/>
    <w:rsid w:val="007D3DDC"/>
    <w:rsid w:val="007D4827"/>
    <w:rsid w:val="007D50FD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109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3BC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A0C"/>
    <w:rsid w:val="00807E69"/>
    <w:rsid w:val="00810607"/>
    <w:rsid w:val="008108A3"/>
    <w:rsid w:val="008117E5"/>
    <w:rsid w:val="00811EB2"/>
    <w:rsid w:val="00812AD4"/>
    <w:rsid w:val="008137F8"/>
    <w:rsid w:val="00813A48"/>
    <w:rsid w:val="00814156"/>
    <w:rsid w:val="00815EF0"/>
    <w:rsid w:val="008175D3"/>
    <w:rsid w:val="00817A19"/>
    <w:rsid w:val="00822F59"/>
    <w:rsid w:val="0082326C"/>
    <w:rsid w:val="008236A1"/>
    <w:rsid w:val="00823BE4"/>
    <w:rsid w:val="00823C70"/>
    <w:rsid w:val="00823D70"/>
    <w:rsid w:val="008245FC"/>
    <w:rsid w:val="008248D5"/>
    <w:rsid w:val="00825A5E"/>
    <w:rsid w:val="00826650"/>
    <w:rsid w:val="00826975"/>
    <w:rsid w:val="00827178"/>
    <w:rsid w:val="008273C9"/>
    <w:rsid w:val="00827BE8"/>
    <w:rsid w:val="0083031A"/>
    <w:rsid w:val="0083056C"/>
    <w:rsid w:val="00830A11"/>
    <w:rsid w:val="008316E1"/>
    <w:rsid w:val="0083245A"/>
    <w:rsid w:val="00832522"/>
    <w:rsid w:val="0083259F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4D86"/>
    <w:rsid w:val="008463D7"/>
    <w:rsid w:val="00846624"/>
    <w:rsid w:val="0084690A"/>
    <w:rsid w:val="00847222"/>
    <w:rsid w:val="00847343"/>
    <w:rsid w:val="008473B9"/>
    <w:rsid w:val="00850EEF"/>
    <w:rsid w:val="00850FB6"/>
    <w:rsid w:val="008525BE"/>
    <w:rsid w:val="008537FC"/>
    <w:rsid w:val="00853EA0"/>
    <w:rsid w:val="00854055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3CF4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4F26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5784"/>
    <w:rsid w:val="008964D8"/>
    <w:rsid w:val="008971DB"/>
    <w:rsid w:val="00897872"/>
    <w:rsid w:val="00897C12"/>
    <w:rsid w:val="008A0411"/>
    <w:rsid w:val="008A07B6"/>
    <w:rsid w:val="008A1329"/>
    <w:rsid w:val="008A1CC0"/>
    <w:rsid w:val="008A1EEE"/>
    <w:rsid w:val="008A3FB1"/>
    <w:rsid w:val="008A4719"/>
    <w:rsid w:val="008A4B74"/>
    <w:rsid w:val="008A53E7"/>
    <w:rsid w:val="008A58C6"/>
    <w:rsid w:val="008A5C5E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2BBD"/>
    <w:rsid w:val="008B4788"/>
    <w:rsid w:val="008B4C82"/>
    <w:rsid w:val="008B4E25"/>
    <w:rsid w:val="008B5222"/>
    <w:rsid w:val="008B57C0"/>
    <w:rsid w:val="008B714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813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6CC5"/>
    <w:rsid w:val="008D762E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5DEA"/>
    <w:rsid w:val="008E638F"/>
    <w:rsid w:val="008E64B1"/>
    <w:rsid w:val="008E726F"/>
    <w:rsid w:val="008E72B1"/>
    <w:rsid w:val="008E79CD"/>
    <w:rsid w:val="008E7DBA"/>
    <w:rsid w:val="008F1D52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4E80"/>
    <w:rsid w:val="008F52A1"/>
    <w:rsid w:val="008F57CB"/>
    <w:rsid w:val="008F5B85"/>
    <w:rsid w:val="008F77B1"/>
    <w:rsid w:val="008F797E"/>
    <w:rsid w:val="008F7CD0"/>
    <w:rsid w:val="00900B6D"/>
    <w:rsid w:val="00900ECE"/>
    <w:rsid w:val="009029D6"/>
    <w:rsid w:val="00902E4C"/>
    <w:rsid w:val="009031F0"/>
    <w:rsid w:val="009035C5"/>
    <w:rsid w:val="00903A76"/>
    <w:rsid w:val="00903B34"/>
    <w:rsid w:val="00904758"/>
    <w:rsid w:val="009051C8"/>
    <w:rsid w:val="009053D9"/>
    <w:rsid w:val="00905409"/>
    <w:rsid w:val="00905879"/>
    <w:rsid w:val="00905B1B"/>
    <w:rsid w:val="00905B7E"/>
    <w:rsid w:val="00905D8C"/>
    <w:rsid w:val="00906B72"/>
    <w:rsid w:val="0090710A"/>
    <w:rsid w:val="00910004"/>
    <w:rsid w:val="00910E20"/>
    <w:rsid w:val="009117E0"/>
    <w:rsid w:val="009118A8"/>
    <w:rsid w:val="00914F0F"/>
    <w:rsid w:val="00916601"/>
    <w:rsid w:val="00916611"/>
    <w:rsid w:val="009173E2"/>
    <w:rsid w:val="0091792E"/>
    <w:rsid w:val="00917A5B"/>
    <w:rsid w:val="009207FD"/>
    <w:rsid w:val="00920974"/>
    <w:rsid w:val="009218B0"/>
    <w:rsid w:val="00922013"/>
    <w:rsid w:val="009222D0"/>
    <w:rsid w:val="0092265D"/>
    <w:rsid w:val="00922A3D"/>
    <w:rsid w:val="00922D7C"/>
    <w:rsid w:val="009239BB"/>
    <w:rsid w:val="00923E47"/>
    <w:rsid w:val="00924B93"/>
    <w:rsid w:val="0092516E"/>
    <w:rsid w:val="00925D3B"/>
    <w:rsid w:val="00926114"/>
    <w:rsid w:val="00927857"/>
    <w:rsid w:val="00927D38"/>
    <w:rsid w:val="0093025C"/>
    <w:rsid w:val="009304F3"/>
    <w:rsid w:val="00930B07"/>
    <w:rsid w:val="00931011"/>
    <w:rsid w:val="009315E3"/>
    <w:rsid w:val="00931E63"/>
    <w:rsid w:val="00932114"/>
    <w:rsid w:val="00932AE1"/>
    <w:rsid w:val="00933102"/>
    <w:rsid w:val="00933940"/>
    <w:rsid w:val="00933D96"/>
    <w:rsid w:val="009345CA"/>
    <w:rsid w:val="00934889"/>
    <w:rsid w:val="00934CD9"/>
    <w:rsid w:val="00935166"/>
    <w:rsid w:val="00935487"/>
    <w:rsid w:val="0093654F"/>
    <w:rsid w:val="009370E8"/>
    <w:rsid w:val="0093757B"/>
    <w:rsid w:val="00937F89"/>
    <w:rsid w:val="00937FDD"/>
    <w:rsid w:val="0094074A"/>
    <w:rsid w:val="009421CA"/>
    <w:rsid w:val="00942307"/>
    <w:rsid w:val="00942815"/>
    <w:rsid w:val="00942DAE"/>
    <w:rsid w:val="00942E79"/>
    <w:rsid w:val="009433E5"/>
    <w:rsid w:val="009438A0"/>
    <w:rsid w:val="00943AAA"/>
    <w:rsid w:val="0094456D"/>
    <w:rsid w:val="00944767"/>
    <w:rsid w:val="009453B9"/>
    <w:rsid w:val="009463CB"/>
    <w:rsid w:val="009469F6"/>
    <w:rsid w:val="00946A28"/>
    <w:rsid w:val="0094707C"/>
    <w:rsid w:val="00947518"/>
    <w:rsid w:val="00947591"/>
    <w:rsid w:val="009479BA"/>
    <w:rsid w:val="0095007A"/>
    <w:rsid w:val="009502AB"/>
    <w:rsid w:val="00950BB4"/>
    <w:rsid w:val="00950E7D"/>
    <w:rsid w:val="00951CDA"/>
    <w:rsid w:val="009526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0E6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3F3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4EFB"/>
    <w:rsid w:val="00994F3E"/>
    <w:rsid w:val="009950E5"/>
    <w:rsid w:val="0099570D"/>
    <w:rsid w:val="009958C2"/>
    <w:rsid w:val="00997584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0C67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6F09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155"/>
    <w:rsid w:val="009E7377"/>
    <w:rsid w:val="009E79AF"/>
    <w:rsid w:val="009F0751"/>
    <w:rsid w:val="009F1D3A"/>
    <w:rsid w:val="009F2FBF"/>
    <w:rsid w:val="009F3B2C"/>
    <w:rsid w:val="009F4147"/>
    <w:rsid w:val="009F4485"/>
    <w:rsid w:val="009F458D"/>
    <w:rsid w:val="009F53B9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28CA"/>
    <w:rsid w:val="00A134D6"/>
    <w:rsid w:val="00A13CCE"/>
    <w:rsid w:val="00A142CE"/>
    <w:rsid w:val="00A15593"/>
    <w:rsid w:val="00A16333"/>
    <w:rsid w:val="00A16A4C"/>
    <w:rsid w:val="00A16B5D"/>
    <w:rsid w:val="00A173C3"/>
    <w:rsid w:val="00A17653"/>
    <w:rsid w:val="00A176BE"/>
    <w:rsid w:val="00A17DD2"/>
    <w:rsid w:val="00A2036A"/>
    <w:rsid w:val="00A207AB"/>
    <w:rsid w:val="00A209EC"/>
    <w:rsid w:val="00A21B43"/>
    <w:rsid w:val="00A21FB9"/>
    <w:rsid w:val="00A226C8"/>
    <w:rsid w:val="00A22CFF"/>
    <w:rsid w:val="00A22E52"/>
    <w:rsid w:val="00A23A77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3A"/>
    <w:rsid w:val="00A3174E"/>
    <w:rsid w:val="00A3180A"/>
    <w:rsid w:val="00A31AC6"/>
    <w:rsid w:val="00A338C7"/>
    <w:rsid w:val="00A33D68"/>
    <w:rsid w:val="00A34915"/>
    <w:rsid w:val="00A3506D"/>
    <w:rsid w:val="00A36038"/>
    <w:rsid w:val="00A36539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4A13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109"/>
    <w:rsid w:val="00A55128"/>
    <w:rsid w:val="00A55566"/>
    <w:rsid w:val="00A55835"/>
    <w:rsid w:val="00A570EF"/>
    <w:rsid w:val="00A60736"/>
    <w:rsid w:val="00A61D78"/>
    <w:rsid w:val="00A62B37"/>
    <w:rsid w:val="00A632EB"/>
    <w:rsid w:val="00A6348B"/>
    <w:rsid w:val="00A638C7"/>
    <w:rsid w:val="00A63C5A"/>
    <w:rsid w:val="00A63C72"/>
    <w:rsid w:val="00A6403E"/>
    <w:rsid w:val="00A64F6B"/>
    <w:rsid w:val="00A65513"/>
    <w:rsid w:val="00A66937"/>
    <w:rsid w:val="00A66B63"/>
    <w:rsid w:val="00A671CE"/>
    <w:rsid w:val="00A677DD"/>
    <w:rsid w:val="00A67B4F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6ECA"/>
    <w:rsid w:val="00A77D77"/>
    <w:rsid w:val="00A807E7"/>
    <w:rsid w:val="00A80C44"/>
    <w:rsid w:val="00A81614"/>
    <w:rsid w:val="00A81C95"/>
    <w:rsid w:val="00A8205B"/>
    <w:rsid w:val="00A824AE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487B"/>
    <w:rsid w:val="00A85DEC"/>
    <w:rsid w:val="00A863EE"/>
    <w:rsid w:val="00A866A4"/>
    <w:rsid w:val="00A877C6"/>
    <w:rsid w:val="00A879FD"/>
    <w:rsid w:val="00A90548"/>
    <w:rsid w:val="00A90720"/>
    <w:rsid w:val="00A91E15"/>
    <w:rsid w:val="00A92083"/>
    <w:rsid w:val="00A924FC"/>
    <w:rsid w:val="00A926C1"/>
    <w:rsid w:val="00A928E5"/>
    <w:rsid w:val="00A934D0"/>
    <w:rsid w:val="00A93A82"/>
    <w:rsid w:val="00A94392"/>
    <w:rsid w:val="00A95754"/>
    <w:rsid w:val="00A95C67"/>
    <w:rsid w:val="00A9709B"/>
    <w:rsid w:val="00A9721B"/>
    <w:rsid w:val="00AA0515"/>
    <w:rsid w:val="00AA30C6"/>
    <w:rsid w:val="00AA35E0"/>
    <w:rsid w:val="00AA3A7F"/>
    <w:rsid w:val="00AA4C5E"/>
    <w:rsid w:val="00AA502F"/>
    <w:rsid w:val="00AA51E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54"/>
    <w:rsid w:val="00AB4399"/>
    <w:rsid w:val="00AB4891"/>
    <w:rsid w:val="00AB502E"/>
    <w:rsid w:val="00AB7238"/>
    <w:rsid w:val="00AB7B07"/>
    <w:rsid w:val="00AB7CE8"/>
    <w:rsid w:val="00AC07D5"/>
    <w:rsid w:val="00AC11BD"/>
    <w:rsid w:val="00AC1321"/>
    <w:rsid w:val="00AC29B6"/>
    <w:rsid w:val="00AC2B26"/>
    <w:rsid w:val="00AC32AC"/>
    <w:rsid w:val="00AC3B4E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1AC"/>
    <w:rsid w:val="00AD322A"/>
    <w:rsid w:val="00AD3B6A"/>
    <w:rsid w:val="00AD482F"/>
    <w:rsid w:val="00AD4B92"/>
    <w:rsid w:val="00AD530D"/>
    <w:rsid w:val="00AD584D"/>
    <w:rsid w:val="00AD7796"/>
    <w:rsid w:val="00AD7FFD"/>
    <w:rsid w:val="00AE0052"/>
    <w:rsid w:val="00AE007B"/>
    <w:rsid w:val="00AE0AD9"/>
    <w:rsid w:val="00AE10B4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5D32"/>
    <w:rsid w:val="00AE6F49"/>
    <w:rsid w:val="00AE75AA"/>
    <w:rsid w:val="00AE75DC"/>
    <w:rsid w:val="00AE7EA7"/>
    <w:rsid w:val="00AF0536"/>
    <w:rsid w:val="00AF0E6C"/>
    <w:rsid w:val="00AF10BF"/>
    <w:rsid w:val="00AF1890"/>
    <w:rsid w:val="00AF3107"/>
    <w:rsid w:val="00AF3473"/>
    <w:rsid w:val="00AF3FC6"/>
    <w:rsid w:val="00AF45CD"/>
    <w:rsid w:val="00AF4A07"/>
    <w:rsid w:val="00AF4E18"/>
    <w:rsid w:val="00AF4E56"/>
    <w:rsid w:val="00AF6CDD"/>
    <w:rsid w:val="00AF743E"/>
    <w:rsid w:val="00AF7515"/>
    <w:rsid w:val="00B00341"/>
    <w:rsid w:val="00B010E3"/>
    <w:rsid w:val="00B018CB"/>
    <w:rsid w:val="00B0212C"/>
    <w:rsid w:val="00B02BEE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D91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0DD5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789"/>
    <w:rsid w:val="00B47C0A"/>
    <w:rsid w:val="00B47F9A"/>
    <w:rsid w:val="00B50132"/>
    <w:rsid w:val="00B50621"/>
    <w:rsid w:val="00B50707"/>
    <w:rsid w:val="00B507E7"/>
    <w:rsid w:val="00B514B2"/>
    <w:rsid w:val="00B51839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2F31"/>
    <w:rsid w:val="00B63399"/>
    <w:rsid w:val="00B63446"/>
    <w:rsid w:val="00B6350C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11B"/>
    <w:rsid w:val="00B718B2"/>
    <w:rsid w:val="00B71F0A"/>
    <w:rsid w:val="00B7221F"/>
    <w:rsid w:val="00B72A9F"/>
    <w:rsid w:val="00B72BC6"/>
    <w:rsid w:val="00B73C36"/>
    <w:rsid w:val="00B74775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65DA"/>
    <w:rsid w:val="00B87873"/>
    <w:rsid w:val="00B90FD9"/>
    <w:rsid w:val="00B9181D"/>
    <w:rsid w:val="00B93D8B"/>
    <w:rsid w:val="00B946AA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844"/>
    <w:rsid w:val="00BA4A56"/>
    <w:rsid w:val="00BA4FB5"/>
    <w:rsid w:val="00BA6D64"/>
    <w:rsid w:val="00BB03C5"/>
    <w:rsid w:val="00BB066A"/>
    <w:rsid w:val="00BB399B"/>
    <w:rsid w:val="00BB4443"/>
    <w:rsid w:val="00BB4CBA"/>
    <w:rsid w:val="00BB4ECA"/>
    <w:rsid w:val="00BB5613"/>
    <w:rsid w:val="00BB6430"/>
    <w:rsid w:val="00BB67D4"/>
    <w:rsid w:val="00BB69C5"/>
    <w:rsid w:val="00BB6A53"/>
    <w:rsid w:val="00BB6B31"/>
    <w:rsid w:val="00BB7446"/>
    <w:rsid w:val="00BC15A4"/>
    <w:rsid w:val="00BC3481"/>
    <w:rsid w:val="00BC35B5"/>
    <w:rsid w:val="00BC39FF"/>
    <w:rsid w:val="00BC3F2F"/>
    <w:rsid w:val="00BC4269"/>
    <w:rsid w:val="00BC534A"/>
    <w:rsid w:val="00BC555F"/>
    <w:rsid w:val="00BC5AC5"/>
    <w:rsid w:val="00BC5D68"/>
    <w:rsid w:val="00BC6C4E"/>
    <w:rsid w:val="00BC7455"/>
    <w:rsid w:val="00BD0E0B"/>
    <w:rsid w:val="00BD279D"/>
    <w:rsid w:val="00BD36FB"/>
    <w:rsid w:val="00BD38B7"/>
    <w:rsid w:val="00BD3C1A"/>
    <w:rsid w:val="00BD3C24"/>
    <w:rsid w:val="00BD490D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0B8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0E8B"/>
    <w:rsid w:val="00C00FE3"/>
    <w:rsid w:val="00C01CB7"/>
    <w:rsid w:val="00C02518"/>
    <w:rsid w:val="00C04139"/>
    <w:rsid w:val="00C042AF"/>
    <w:rsid w:val="00C05AC7"/>
    <w:rsid w:val="00C05BF8"/>
    <w:rsid w:val="00C06126"/>
    <w:rsid w:val="00C06800"/>
    <w:rsid w:val="00C06C41"/>
    <w:rsid w:val="00C075D7"/>
    <w:rsid w:val="00C07A38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2A0F"/>
    <w:rsid w:val="00C32C68"/>
    <w:rsid w:val="00C33600"/>
    <w:rsid w:val="00C3398B"/>
    <w:rsid w:val="00C33EA0"/>
    <w:rsid w:val="00C344DF"/>
    <w:rsid w:val="00C34A67"/>
    <w:rsid w:val="00C355F0"/>
    <w:rsid w:val="00C3600E"/>
    <w:rsid w:val="00C36575"/>
    <w:rsid w:val="00C367B1"/>
    <w:rsid w:val="00C36B58"/>
    <w:rsid w:val="00C36C70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050"/>
    <w:rsid w:val="00C63706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2FD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6E66"/>
    <w:rsid w:val="00C97371"/>
    <w:rsid w:val="00C9782E"/>
    <w:rsid w:val="00C97A5F"/>
    <w:rsid w:val="00C97CA1"/>
    <w:rsid w:val="00C97EAD"/>
    <w:rsid w:val="00CA0897"/>
    <w:rsid w:val="00CA115B"/>
    <w:rsid w:val="00CA1430"/>
    <w:rsid w:val="00CA18DA"/>
    <w:rsid w:val="00CA1E08"/>
    <w:rsid w:val="00CA1F55"/>
    <w:rsid w:val="00CA2612"/>
    <w:rsid w:val="00CA2621"/>
    <w:rsid w:val="00CA2A44"/>
    <w:rsid w:val="00CA2A96"/>
    <w:rsid w:val="00CA2DB1"/>
    <w:rsid w:val="00CA2ED0"/>
    <w:rsid w:val="00CA2FAB"/>
    <w:rsid w:val="00CA3678"/>
    <w:rsid w:val="00CA3DB9"/>
    <w:rsid w:val="00CA411B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2A76"/>
    <w:rsid w:val="00CB33D7"/>
    <w:rsid w:val="00CB3714"/>
    <w:rsid w:val="00CB4D2D"/>
    <w:rsid w:val="00CB4DE2"/>
    <w:rsid w:val="00CB4E70"/>
    <w:rsid w:val="00CB4F01"/>
    <w:rsid w:val="00CB701F"/>
    <w:rsid w:val="00CB7444"/>
    <w:rsid w:val="00CB7AD8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732"/>
    <w:rsid w:val="00CC7FD1"/>
    <w:rsid w:val="00CC7FFB"/>
    <w:rsid w:val="00CD01E6"/>
    <w:rsid w:val="00CD05C8"/>
    <w:rsid w:val="00CD06F2"/>
    <w:rsid w:val="00CD1A92"/>
    <w:rsid w:val="00CD1F55"/>
    <w:rsid w:val="00CD20FB"/>
    <w:rsid w:val="00CD297C"/>
    <w:rsid w:val="00CD2EF4"/>
    <w:rsid w:val="00CD45FB"/>
    <w:rsid w:val="00CD51C3"/>
    <w:rsid w:val="00CD55B6"/>
    <w:rsid w:val="00CD6411"/>
    <w:rsid w:val="00CD69CD"/>
    <w:rsid w:val="00CD6ED2"/>
    <w:rsid w:val="00CD7966"/>
    <w:rsid w:val="00CD7DE0"/>
    <w:rsid w:val="00CE0951"/>
    <w:rsid w:val="00CE0A18"/>
    <w:rsid w:val="00CE0D68"/>
    <w:rsid w:val="00CE1A22"/>
    <w:rsid w:val="00CE1F5B"/>
    <w:rsid w:val="00CE2781"/>
    <w:rsid w:val="00CE2A55"/>
    <w:rsid w:val="00CE332F"/>
    <w:rsid w:val="00CE33DA"/>
    <w:rsid w:val="00CE3BE7"/>
    <w:rsid w:val="00CE3C10"/>
    <w:rsid w:val="00CE4501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3D28"/>
    <w:rsid w:val="00D04562"/>
    <w:rsid w:val="00D045B1"/>
    <w:rsid w:val="00D04C8C"/>
    <w:rsid w:val="00D051A3"/>
    <w:rsid w:val="00D0592B"/>
    <w:rsid w:val="00D05A95"/>
    <w:rsid w:val="00D05F68"/>
    <w:rsid w:val="00D065A7"/>
    <w:rsid w:val="00D07D6D"/>
    <w:rsid w:val="00D07F39"/>
    <w:rsid w:val="00D119B9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6DC1"/>
    <w:rsid w:val="00D17B1B"/>
    <w:rsid w:val="00D17D34"/>
    <w:rsid w:val="00D20631"/>
    <w:rsid w:val="00D20A32"/>
    <w:rsid w:val="00D21C70"/>
    <w:rsid w:val="00D22BC5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6A50"/>
    <w:rsid w:val="00D279AF"/>
    <w:rsid w:val="00D317AB"/>
    <w:rsid w:val="00D317C2"/>
    <w:rsid w:val="00D31C19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3B6B"/>
    <w:rsid w:val="00D4406F"/>
    <w:rsid w:val="00D44952"/>
    <w:rsid w:val="00D45F72"/>
    <w:rsid w:val="00D4676D"/>
    <w:rsid w:val="00D46806"/>
    <w:rsid w:val="00D469F4"/>
    <w:rsid w:val="00D470A4"/>
    <w:rsid w:val="00D47B5E"/>
    <w:rsid w:val="00D500FB"/>
    <w:rsid w:val="00D50348"/>
    <w:rsid w:val="00D504D2"/>
    <w:rsid w:val="00D507C5"/>
    <w:rsid w:val="00D51CE7"/>
    <w:rsid w:val="00D51DA3"/>
    <w:rsid w:val="00D5234E"/>
    <w:rsid w:val="00D527A8"/>
    <w:rsid w:val="00D52CAA"/>
    <w:rsid w:val="00D52DEF"/>
    <w:rsid w:val="00D5318D"/>
    <w:rsid w:val="00D5401F"/>
    <w:rsid w:val="00D545F5"/>
    <w:rsid w:val="00D547F6"/>
    <w:rsid w:val="00D55157"/>
    <w:rsid w:val="00D5515C"/>
    <w:rsid w:val="00D55F02"/>
    <w:rsid w:val="00D55F97"/>
    <w:rsid w:val="00D56017"/>
    <w:rsid w:val="00D564E9"/>
    <w:rsid w:val="00D56B7C"/>
    <w:rsid w:val="00D60067"/>
    <w:rsid w:val="00D60117"/>
    <w:rsid w:val="00D61CFF"/>
    <w:rsid w:val="00D61E64"/>
    <w:rsid w:val="00D63019"/>
    <w:rsid w:val="00D6360C"/>
    <w:rsid w:val="00D636AD"/>
    <w:rsid w:val="00D63C07"/>
    <w:rsid w:val="00D644A5"/>
    <w:rsid w:val="00D64714"/>
    <w:rsid w:val="00D647ED"/>
    <w:rsid w:val="00D653B8"/>
    <w:rsid w:val="00D65A87"/>
    <w:rsid w:val="00D65AD0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828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38E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1E9B"/>
    <w:rsid w:val="00DA27CE"/>
    <w:rsid w:val="00DA27FC"/>
    <w:rsid w:val="00DA32E6"/>
    <w:rsid w:val="00DA32F7"/>
    <w:rsid w:val="00DA5655"/>
    <w:rsid w:val="00DA593A"/>
    <w:rsid w:val="00DA5CAB"/>
    <w:rsid w:val="00DA6E41"/>
    <w:rsid w:val="00DA7113"/>
    <w:rsid w:val="00DA7B9F"/>
    <w:rsid w:val="00DB07D2"/>
    <w:rsid w:val="00DB10E1"/>
    <w:rsid w:val="00DB227D"/>
    <w:rsid w:val="00DB27E3"/>
    <w:rsid w:val="00DB27F6"/>
    <w:rsid w:val="00DB2997"/>
    <w:rsid w:val="00DB29D4"/>
    <w:rsid w:val="00DB3F0C"/>
    <w:rsid w:val="00DB45F6"/>
    <w:rsid w:val="00DB689F"/>
    <w:rsid w:val="00DB6C9F"/>
    <w:rsid w:val="00DB6CB4"/>
    <w:rsid w:val="00DB6D92"/>
    <w:rsid w:val="00DB6EE7"/>
    <w:rsid w:val="00DB720D"/>
    <w:rsid w:val="00DB7520"/>
    <w:rsid w:val="00DC0462"/>
    <w:rsid w:val="00DC05CD"/>
    <w:rsid w:val="00DC0A8A"/>
    <w:rsid w:val="00DC0CBC"/>
    <w:rsid w:val="00DC1800"/>
    <w:rsid w:val="00DC1A2A"/>
    <w:rsid w:val="00DC32FA"/>
    <w:rsid w:val="00DC5628"/>
    <w:rsid w:val="00DC57BD"/>
    <w:rsid w:val="00DC5D75"/>
    <w:rsid w:val="00DC6190"/>
    <w:rsid w:val="00DC67AC"/>
    <w:rsid w:val="00DC6D5F"/>
    <w:rsid w:val="00DC7146"/>
    <w:rsid w:val="00DC7501"/>
    <w:rsid w:val="00DC7503"/>
    <w:rsid w:val="00DC77B3"/>
    <w:rsid w:val="00DC7AA1"/>
    <w:rsid w:val="00DC7B6E"/>
    <w:rsid w:val="00DD0047"/>
    <w:rsid w:val="00DD0338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D5F54"/>
    <w:rsid w:val="00DE0275"/>
    <w:rsid w:val="00DE03B6"/>
    <w:rsid w:val="00DE1379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4EAA"/>
    <w:rsid w:val="00DE5003"/>
    <w:rsid w:val="00DE60A2"/>
    <w:rsid w:val="00DE60FC"/>
    <w:rsid w:val="00DE65CD"/>
    <w:rsid w:val="00DE68E3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BDA"/>
    <w:rsid w:val="00DF4C85"/>
    <w:rsid w:val="00DF4E76"/>
    <w:rsid w:val="00DF50B0"/>
    <w:rsid w:val="00E00318"/>
    <w:rsid w:val="00E0095F"/>
    <w:rsid w:val="00E01775"/>
    <w:rsid w:val="00E028EE"/>
    <w:rsid w:val="00E02E48"/>
    <w:rsid w:val="00E032F1"/>
    <w:rsid w:val="00E03A59"/>
    <w:rsid w:val="00E03A6C"/>
    <w:rsid w:val="00E03EB1"/>
    <w:rsid w:val="00E058E9"/>
    <w:rsid w:val="00E05DDE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3AD"/>
    <w:rsid w:val="00E169D1"/>
    <w:rsid w:val="00E16BCC"/>
    <w:rsid w:val="00E16F1D"/>
    <w:rsid w:val="00E17D80"/>
    <w:rsid w:val="00E17E3B"/>
    <w:rsid w:val="00E2072D"/>
    <w:rsid w:val="00E214EB"/>
    <w:rsid w:val="00E22484"/>
    <w:rsid w:val="00E22D24"/>
    <w:rsid w:val="00E232BC"/>
    <w:rsid w:val="00E234D2"/>
    <w:rsid w:val="00E2468F"/>
    <w:rsid w:val="00E25963"/>
    <w:rsid w:val="00E25A1D"/>
    <w:rsid w:val="00E26C1A"/>
    <w:rsid w:val="00E26C40"/>
    <w:rsid w:val="00E26EF6"/>
    <w:rsid w:val="00E27489"/>
    <w:rsid w:val="00E30D80"/>
    <w:rsid w:val="00E30F84"/>
    <w:rsid w:val="00E3131F"/>
    <w:rsid w:val="00E319C5"/>
    <w:rsid w:val="00E31B55"/>
    <w:rsid w:val="00E324CC"/>
    <w:rsid w:val="00E32B1C"/>
    <w:rsid w:val="00E32C0A"/>
    <w:rsid w:val="00E32D7B"/>
    <w:rsid w:val="00E32EC7"/>
    <w:rsid w:val="00E339EB"/>
    <w:rsid w:val="00E34407"/>
    <w:rsid w:val="00E3467F"/>
    <w:rsid w:val="00E351FE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262D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0FAB"/>
    <w:rsid w:val="00E7180C"/>
    <w:rsid w:val="00E71C79"/>
    <w:rsid w:val="00E725F7"/>
    <w:rsid w:val="00E72C5B"/>
    <w:rsid w:val="00E730A1"/>
    <w:rsid w:val="00E73316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AB3"/>
    <w:rsid w:val="00E91C6C"/>
    <w:rsid w:val="00E922A3"/>
    <w:rsid w:val="00E9276F"/>
    <w:rsid w:val="00E9390D"/>
    <w:rsid w:val="00E953A2"/>
    <w:rsid w:val="00E955F1"/>
    <w:rsid w:val="00E958A7"/>
    <w:rsid w:val="00E9713D"/>
    <w:rsid w:val="00E973A9"/>
    <w:rsid w:val="00EA152F"/>
    <w:rsid w:val="00EA1FBE"/>
    <w:rsid w:val="00EA251F"/>
    <w:rsid w:val="00EA3049"/>
    <w:rsid w:val="00EA490E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AEC"/>
    <w:rsid w:val="00EB7BB7"/>
    <w:rsid w:val="00EB7FA8"/>
    <w:rsid w:val="00EC0520"/>
    <w:rsid w:val="00EC0632"/>
    <w:rsid w:val="00EC0B93"/>
    <w:rsid w:val="00EC166D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D7BB7"/>
    <w:rsid w:val="00EE1449"/>
    <w:rsid w:val="00EE21FF"/>
    <w:rsid w:val="00EE2B11"/>
    <w:rsid w:val="00EE32A1"/>
    <w:rsid w:val="00EE39D6"/>
    <w:rsid w:val="00EE3F7C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511"/>
    <w:rsid w:val="00EF6D6D"/>
    <w:rsid w:val="00EF74E7"/>
    <w:rsid w:val="00F0018C"/>
    <w:rsid w:val="00F008A4"/>
    <w:rsid w:val="00F009BC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966"/>
    <w:rsid w:val="00F06B58"/>
    <w:rsid w:val="00F06E1D"/>
    <w:rsid w:val="00F074B4"/>
    <w:rsid w:val="00F076F4"/>
    <w:rsid w:val="00F10B16"/>
    <w:rsid w:val="00F10DEC"/>
    <w:rsid w:val="00F12A1F"/>
    <w:rsid w:val="00F12DAD"/>
    <w:rsid w:val="00F1324A"/>
    <w:rsid w:val="00F136F7"/>
    <w:rsid w:val="00F13FF8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1DA5"/>
    <w:rsid w:val="00F2286C"/>
    <w:rsid w:val="00F236D4"/>
    <w:rsid w:val="00F2382B"/>
    <w:rsid w:val="00F23AF6"/>
    <w:rsid w:val="00F23FE9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14A"/>
    <w:rsid w:val="00F304B2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DA6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6B7D"/>
    <w:rsid w:val="00F475D5"/>
    <w:rsid w:val="00F476A5"/>
    <w:rsid w:val="00F47A89"/>
    <w:rsid w:val="00F50F2A"/>
    <w:rsid w:val="00F5113B"/>
    <w:rsid w:val="00F53EBD"/>
    <w:rsid w:val="00F54062"/>
    <w:rsid w:val="00F5423E"/>
    <w:rsid w:val="00F54691"/>
    <w:rsid w:val="00F54EA6"/>
    <w:rsid w:val="00F54F0A"/>
    <w:rsid w:val="00F550A2"/>
    <w:rsid w:val="00F551EE"/>
    <w:rsid w:val="00F554BB"/>
    <w:rsid w:val="00F563FF"/>
    <w:rsid w:val="00F56550"/>
    <w:rsid w:val="00F56E19"/>
    <w:rsid w:val="00F57005"/>
    <w:rsid w:val="00F573E0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93B"/>
    <w:rsid w:val="00F63C33"/>
    <w:rsid w:val="00F646A7"/>
    <w:rsid w:val="00F64B2A"/>
    <w:rsid w:val="00F64EDF"/>
    <w:rsid w:val="00F65657"/>
    <w:rsid w:val="00F6717F"/>
    <w:rsid w:val="00F6719B"/>
    <w:rsid w:val="00F67AA6"/>
    <w:rsid w:val="00F7022D"/>
    <w:rsid w:val="00F71321"/>
    <w:rsid w:val="00F7148A"/>
    <w:rsid w:val="00F717A0"/>
    <w:rsid w:val="00F72697"/>
    <w:rsid w:val="00F72840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2D01"/>
    <w:rsid w:val="00F830A5"/>
    <w:rsid w:val="00F834DD"/>
    <w:rsid w:val="00F84699"/>
    <w:rsid w:val="00F848ED"/>
    <w:rsid w:val="00F84A2D"/>
    <w:rsid w:val="00F84C75"/>
    <w:rsid w:val="00F84E2F"/>
    <w:rsid w:val="00F84F6D"/>
    <w:rsid w:val="00F850B3"/>
    <w:rsid w:val="00F856C1"/>
    <w:rsid w:val="00F858AF"/>
    <w:rsid w:val="00F86253"/>
    <w:rsid w:val="00F868E5"/>
    <w:rsid w:val="00F86A56"/>
    <w:rsid w:val="00F87C3B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0FF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2BE"/>
    <w:rsid w:val="00FA2354"/>
    <w:rsid w:val="00FA24AC"/>
    <w:rsid w:val="00FA25D2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27D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1AD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24A"/>
    <w:rsid w:val="00FD1E36"/>
    <w:rsid w:val="00FD253A"/>
    <w:rsid w:val="00FD2A85"/>
    <w:rsid w:val="00FD2EF1"/>
    <w:rsid w:val="00FD3C50"/>
    <w:rsid w:val="00FD41F9"/>
    <w:rsid w:val="00FD46A2"/>
    <w:rsid w:val="00FE174A"/>
    <w:rsid w:val="00FE197B"/>
    <w:rsid w:val="00FE1DC9"/>
    <w:rsid w:val="00FE2411"/>
    <w:rsid w:val="00FE32DC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24"/>
    <w:rsid w:val="00FF3F40"/>
    <w:rsid w:val="00FF42BC"/>
    <w:rsid w:val="00FF4F56"/>
    <w:rsid w:val="00FF5AE0"/>
    <w:rsid w:val="00FF7036"/>
    <w:rsid w:val="00FF7509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25F5553B-26D8-4D53-ACC2-13072DEB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footer" w:uiPriority="99"/>
    <w:lsdException w:name="Title" w:qFormat="1"/>
    <w:lsdException w:name="Normal (Web)" w:uiPriority="99" w:qFormat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241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qFormat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목록 단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3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  <w:style w:type="paragraph" w:styleId="aff4">
    <w:name w:val="Title"/>
    <w:basedOn w:val="a2"/>
    <w:next w:val="a2"/>
    <w:link w:val="Char8"/>
    <w:qFormat/>
    <w:rsid w:val="00023F5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3"/>
    <w:link w:val="aff4"/>
    <w:rsid w:val="00023F5D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proposal2">
    <w:name w:val="缩进proposal2"/>
    <w:basedOn w:val="a2"/>
    <w:link w:val="proposal2Char"/>
    <w:qFormat/>
    <w:rsid w:val="00023F5D"/>
    <w:pPr>
      <w:widowControl w:val="0"/>
      <w:numPr>
        <w:ilvl w:val="1"/>
        <w:numId w:val="14"/>
      </w:numPr>
      <w:autoSpaceDE w:val="0"/>
      <w:autoSpaceDN w:val="0"/>
      <w:adjustRightInd w:val="0"/>
      <w:spacing w:after="0"/>
    </w:pPr>
    <w:rPr>
      <w:rFonts w:cs="Times New Roman"/>
      <w:b/>
      <w:lang w:eastAsia="zh-CN"/>
    </w:rPr>
  </w:style>
  <w:style w:type="character" w:customStyle="1" w:styleId="proposal2Char">
    <w:name w:val="缩进proposal2 Char"/>
    <w:basedOn w:val="a3"/>
    <w:link w:val="proposal2"/>
    <w:rsid w:val="00023F5D"/>
    <w:rPr>
      <w:rFonts w:ascii="Times New Roman" w:eastAsia="Times New Roman" w:hAnsi="Times New Roman" w:cs="Times New Roman"/>
      <w:b/>
      <w:lang w:val="en-GB"/>
    </w:rPr>
  </w:style>
  <w:style w:type="character" w:customStyle="1" w:styleId="17">
    <w:name w:val="未处理的提及1"/>
    <w:basedOn w:val="a3"/>
    <w:uiPriority w:val="99"/>
    <w:semiHidden/>
    <w:unhideWhenUsed/>
    <w:rsid w:val="00BC534A"/>
    <w:rPr>
      <w:color w:val="605E5C"/>
      <w:shd w:val="clear" w:color="auto" w:fill="E1DFDD"/>
    </w:rPr>
  </w:style>
  <w:style w:type="paragraph" w:customStyle="1" w:styleId="aff5">
    <w:name w:val="样式 页眉"/>
    <w:basedOn w:val="a7"/>
    <w:link w:val="Char9"/>
    <w:rsid w:val="00A3173A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Times New Roman"/>
      <w:bCs/>
      <w:sz w:val="22"/>
    </w:rPr>
  </w:style>
  <w:style w:type="character" w:customStyle="1" w:styleId="Char9">
    <w:name w:val="样式 页眉 Char"/>
    <w:link w:val="aff5"/>
    <w:rsid w:val="00A3173A"/>
    <w:rPr>
      <w:rFonts w:ascii="Arial" w:eastAsia="Arial" w:hAnsi="Arial" w:cs="Times New Roman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59878-1E6F-4799-855F-84A1CFAFD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11</cp:revision>
  <cp:lastPrinted>2009-04-22T01:01:00Z</cp:lastPrinted>
  <dcterms:created xsi:type="dcterms:W3CDTF">2024-08-09T07:43:00Z</dcterms:created>
  <dcterms:modified xsi:type="dcterms:W3CDTF">2024-08-09T11:35:00Z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(3)ws3X9j944a9P+dorhmi2d5v+MMGwVsKSQCRjTVuiCEhXBnSV5Ab2BOD+1PCc8OM5vZKlgr6H
McwHLJDvAyBIEMgkfgEespF+fC6INQu4Bo60GemTr3Je/uM6JWRS8+AWrrMDt8IlsL5vhDCc
DWZYSw4192LfY3lQmBmUdjaKMCIMAKF6pIrYJLKV0yvW6PDppk8YIttgAtwS82aXTcGtqFvy
q6doZKcf8AbT1DIsVf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5+jXRJkynwG90vYC+My3NeJAAkxZZ7d+z8oSX87hAapkGFfYzMdcs+
5WSs2gXBKfip9zToZSnTVRQCXNAF+W6+pqOyZMRuerpm+O/T3lVZ6oQaPhhrI+06RtLIcYfd
U++yr0USGU3d++x4APnts9qaxXGCSXftenCNGf30nDEFwo3YMUfi7NZYnORRUu7XfmCygibE
QqLcQwzQeMDeu5I4DKzwmPe9mxY44HmGYKjh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fwTLi3Ywv8GTDosNjmKxHsZwKgXu1PCvIE5W
SRe69XXs6RCDNBOTQUgSPkW/9l2TQ/KOfMvdvDirE3TbXgEtJQo=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1721803561</vt:lpwstr>
  </property>
</Properties>
</file>